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2458"/>
        <w:gridCol w:w="2070"/>
        <w:gridCol w:w="2340"/>
        <w:gridCol w:w="923"/>
        <w:gridCol w:w="1417"/>
      </w:tblGrid>
      <w:tr w:rsidR="00AC3CB9" w:rsidRPr="00913B0D" w14:paraId="6CA9CCCD" w14:textId="77777777" w:rsidTr="001B1CA2">
        <w:trPr>
          <w:trHeight w:val="285"/>
        </w:trPr>
        <w:tc>
          <w:tcPr>
            <w:tcW w:w="1592" w:type="dxa"/>
            <w:shd w:val="clear" w:color="auto" w:fill="auto"/>
            <w:vAlign w:val="center"/>
          </w:tcPr>
          <w:p w14:paraId="68A18A3E" w14:textId="77777777" w:rsidR="00AC3CB9" w:rsidRPr="00913B0D" w:rsidRDefault="00AC3CB9" w:rsidP="006B25A3">
            <w:pPr>
              <w:pStyle w:val="Heading1"/>
              <w:rPr>
                <w:rFonts w:ascii="Arial" w:hAnsi="Arial" w:cs="Arial"/>
                <w:sz w:val="20"/>
                <w:szCs w:val="20"/>
              </w:rPr>
            </w:pPr>
            <w:r w:rsidRPr="00913B0D">
              <w:rPr>
                <w:rFonts w:ascii="Arial" w:hAnsi="Arial" w:cs="Arial"/>
                <w:sz w:val="20"/>
                <w:szCs w:val="20"/>
              </w:rPr>
              <w:t>Job Code</w:t>
            </w:r>
          </w:p>
        </w:tc>
        <w:tc>
          <w:tcPr>
            <w:tcW w:w="2458" w:type="dxa"/>
            <w:shd w:val="clear" w:color="auto" w:fill="auto"/>
            <w:vAlign w:val="center"/>
          </w:tcPr>
          <w:p w14:paraId="18416370" w14:textId="77777777" w:rsidR="00AC3CB9" w:rsidRPr="00913B0D" w:rsidRDefault="00AC3CB9" w:rsidP="00157C91">
            <w:pPr>
              <w:autoSpaceDE w:val="0"/>
              <w:autoSpaceDN w:val="0"/>
              <w:adjustRightInd w:val="0"/>
              <w:rPr>
                <w:rFonts w:ascii="Arial" w:hAnsi="Arial" w:cs="Arial"/>
                <w:bCs/>
                <w:sz w:val="20"/>
                <w:szCs w:val="20"/>
              </w:rPr>
            </w:pPr>
          </w:p>
        </w:tc>
        <w:tc>
          <w:tcPr>
            <w:tcW w:w="2070" w:type="dxa"/>
            <w:shd w:val="clear" w:color="auto" w:fill="auto"/>
            <w:vAlign w:val="center"/>
          </w:tcPr>
          <w:p w14:paraId="1F907D48" w14:textId="77777777" w:rsidR="00AC3CB9" w:rsidRPr="00B441F4" w:rsidRDefault="00AC3CB9" w:rsidP="00157C91">
            <w:pPr>
              <w:autoSpaceDE w:val="0"/>
              <w:autoSpaceDN w:val="0"/>
              <w:adjustRightInd w:val="0"/>
              <w:rPr>
                <w:rFonts w:ascii="Arial" w:hAnsi="Arial" w:cs="Arial"/>
                <w:b/>
                <w:bCs/>
                <w:sz w:val="20"/>
                <w:szCs w:val="20"/>
              </w:rPr>
            </w:pPr>
            <w:r w:rsidRPr="00B441F4">
              <w:rPr>
                <w:rFonts w:ascii="Arial" w:hAnsi="Arial" w:cs="Arial"/>
                <w:b/>
                <w:bCs/>
                <w:sz w:val="20"/>
                <w:szCs w:val="20"/>
              </w:rPr>
              <w:t>EE Type</w:t>
            </w:r>
          </w:p>
        </w:tc>
        <w:tc>
          <w:tcPr>
            <w:tcW w:w="2340" w:type="dxa"/>
            <w:shd w:val="clear" w:color="auto" w:fill="auto"/>
            <w:vAlign w:val="center"/>
          </w:tcPr>
          <w:p w14:paraId="0522F279" w14:textId="77777777" w:rsidR="00AC3CB9" w:rsidRPr="00913B0D" w:rsidRDefault="0020323A" w:rsidP="00DA1F94">
            <w:pPr>
              <w:autoSpaceDE w:val="0"/>
              <w:autoSpaceDN w:val="0"/>
              <w:adjustRightInd w:val="0"/>
              <w:rPr>
                <w:rFonts w:ascii="Arial" w:hAnsi="Arial" w:cs="Arial"/>
                <w:bCs/>
                <w:sz w:val="20"/>
                <w:szCs w:val="20"/>
              </w:rPr>
            </w:pPr>
            <w:r>
              <w:rPr>
                <w:rFonts w:ascii="Arial" w:hAnsi="Arial" w:cs="Arial"/>
                <w:bCs/>
                <w:sz w:val="20"/>
                <w:szCs w:val="20"/>
              </w:rPr>
              <w:t>Salary</w:t>
            </w:r>
          </w:p>
        </w:tc>
        <w:tc>
          <w:tcPr>
            <w:tcW w:w="923" w:type="dxa"/>
            <w:shd w:val="clear" w:color="auto" w:fill="auto"/>
            <w:vAlign w:val="center"/>
          </w:tcPr>
          <w:p w14:paraId="28BCD217" w14:textId="77777777" w:rsidR="00AC3CB9" w:rsidRPr="00913B0D" w:rsidRDefault="00AC3CB9" w:rsidP="00157C91">
            <w:pPr>
              <w:autoSpaceDE w:val="0"/>
              <w:autoSpaceDN w:val="0"/>
              <w:adjustRightInd w:val="0"/>
              <w:rPr>
                <w:rFonts w:ascii="Arial" w:hAnsi="Arial" w:cs="Arial"/>
                <w:b/>
                <w:bCs/>
                <w:sz w:val="20"/>
                <w:szCs w:val="20"/>
              </w:rPr>
            </w:pPr>
            <w:r w:rsidRPr="00913B0D">
              <w:rPr>
                <w:rFonts w:ascii="Arial" w:hAnsi="Arial" w:cs="Arial"/>
                <w:b/>
                <w:bCs/>
                <w:sz w:val="20"/>
                <w:szCs w:val="20"/>
              </w:rPr>
              <w:t>FLSA</w:t>
            </w:r>
          </w:p>
        </w:tc>
        <w:tc>
          <w:tcPr>
            <w:tcW w:w="1417" w:type="dxa"/>
            <w:shd w:val="clear" w:color="auto" w:fill="auto"/>
            <w:vAlign w:val="center"/>
          </w:tcPr>
          <w:p w14:paraId="6ED496CB" w14:textId="77777777" w:rsidR="00AC3CB9" w:rsidRPr="00913B0D" w:rsidRDefault="00B92B87" w:rsidP="00701644">
            <w:pPr>
              <w:autoSpaceDE w:val="0"/>
              <w:autoSpaceDN w:val="0"/>
              <w:adjustRightInd w:val="0"/>
              <w:rPr>
                <w:rFonts w:ascii="Arial" w:hAnsi="Arial" w:cs="Arial"/>
                <w:bCs/>
                <w:sz w:val="20"/>
                <w:szCs w:val="20"/>
              </w:rPr>
            </w:pPr>
            <w:r w:rsidRPr="00913B0D">
              <w:rPr>
                <w:rFonts w:ascii="Arial" w:hAnsi="Arial" w:cs="Arial"/>
                <w:bCs/>
                <w:sz w:val="20"/>
                <w:szCs w:val="20"/>
              </w:rPr>
              <w:t>Exempt</w:t>
            </w:r>
          </w:p>
        </w:tc>
      </w:tr>
      <w:tr w:rsidR="00AC3CB9" w:rsidRPr="00913B0D" w14:paraId="47505B78" w14:textId="77777777" w:rsidTr="001B1CA2">
        <w:trPr>
          <w:trHeight w:val="285"/>
        </w:trPr>
        <w:tc>
          <w:tcPr>
            <w:tcW w:w="1592" w:type="dxa"/>
            <w:shd w:val="clear" w:color="auto" w:fill="auto"/>
            <w:vAlign w:val="center"/>
          </w:tcPr>
          <w:p w14:paraId="4922B368" w14:textId="77777777" w:rsidR="00AC3CB9" w:rsidRPr="00B441F4" w:rsidRDefault="00AC3CB9" w:rsidP="00157C91">
            <w:pPr>
              <w:autoSpaceDE w:val="0"/>
              <w:autoSpaceDN w:val="0"/>
              <w:adjustRightInd w:val="0"/>
              <w:rPr>
                <w:rFonts w:ascii="Arial" w:hAnsi="Arial" w:cs="Arial"/>
                <w:b/>
                <w:bCs/>
                <w:sz w:val="20"/>
                <w:szCs w:val="20"/>
              </w:rPr>
            </w:pPr>
            <w:r w:rsidRPr="00B441F4">
              <w:rPr>
                <w:rFonts w:ascii="Arial" w:hAnsi="Arial" w:cs="Arial"/>
                <w:b/>
                <w:bCs/>
                <w:sz w:val="20"/>
                <w:szCs w:val="20"/>
              </w:rPr>
              <w:t>Location</w:t>
            </w:r>
          </w:p>
        </w:tc>
        <w:tc>
          <w:tcPr>
            <w:tcW w:w="2458" w:type="dxa"/>
            <w:shd w:val="clear" w:color="auto" w:fill="auto"/>
            <w:vAlign w:val="center"/>
          </w:tcPr>
          <w:p w14:paraId="53497C04" w14:textId="50C0AB6B" w:rsidR="00AC3CB9" w:rsidRPr="00913B0D" w:rsidRDefault="00B441F4" w:rsidP="00DA1F94">
            <w:pPr>
              <w:autoSpaceDE w:val="0"/>
              <w:autoSpaceDN w:val="0"/>
              <w:adjustRightInd w:val="0"/>
              <w:rPr>
                <w:rFonts w:ascii="Arial" w:hAnsi="Arial" w:cs="Arial"/>
                <w:bCs/>
                <w:sz w:val="20"/>
                <w:szCs w:val="20"/>
              </w:rPr>
            </w:pPr>
            <w:r>
              <w:rPr>
                <w:rFonts w:ascii="Arial" w:hAnsi="Arial" w:cs="Arial"/>
                <w:bCs/>
                <w:sz w:val="20"/>
                <w:szCs w:val="20"/>
              </w:rPr>
              <w:t>Birmingham</w:t>
            </w:r>
          </w:p>
        </w:tc>
        <w:tc>
          <w:tcPr>
            <w:tcW w:w="2070" w:type="dxa"/>
            <w:shd w:val="clear" w:color="auto" w:fill="auto"/>
            <w:vAlign w:val="center"/>
          </w:tcPr>
          <w:p w14:paraId="45277A1F" w14:textId="77777777" w:rsidR="00AC3CB9" w:rsidRPr="00B441F4" w:rsidRDefault="00AC3CB9" w:rsidP="00157C91">
            <w:pPr>
              <w:autoSpaceDE w:val="0"/>
              <w:autoSpaceDN w:val="0"/>
              <w:adjustRightInd w:val="0"/>
              <w:rPr>
                <w:rFonts w:ascii="Arial" w:hAnsi="Arial" w:cs="Arial"/>
                <w:b/>
                <w:bCs/>
                <w:sz w:val="20"/>
                <w:szCs w:val="20"/>
              </w:rPr>
            </w:pPr>
            <w:r w:rsidRPr="00B441F4">
              <w:rPr>
                <w:rFonts w:ascii="Arial" w:hAnsi="Arial" w:cs="Arial"/>
                <w:b/>
                <w:bCs/>
                <w:sz w:val="20"/>
                <w:szCs w:val="20"/>
              </w:rPr>
              <w:t>Department</w:t>
            </w:r>
          </w:p>
        </w:tc>
        <w:tc>
          <w:tcPr>
            <w:tcW w:w="2340" w:type="dxa"/>
            <w:shd w:val="clear" w:color="auto" w:fill="auto"/>
            <w:vAlign w:val="center"/>
          </w:tcPr>
          <w:p w14:paraId="1684DAD8" w14:textId="30DE4ADF" w:rsidR="00AC3CB9" w:rsidRPr="00913B0D" w:rsidRDefault="00B441F4" w:rsidP="00125FCF">
            <w:pPr>
              <w:autoSpaceDE w:val="0"/>
              <w:autoSpaceDN w:val="0"/>
              <w:adjustRightInd w:val="0"/>
              <w:rPr>
                <w:rFonts w:ascii="Arial" w:hAnsi="Arial" w:cs="Arial"/>
                <w:bCs/>
                <w:sz w:val="20"/>
                <w:szCs w:val="20"/>
              </w:rPr>
            </w:pPr>
            <w:r>
              <w:rPr>
                <w:rFonts w:ascii="Arial" w:hAnsi="Arial" w:cs="Arial"/>
                <w:bCs/>
                <w:sz w:val="20"/>
                <w:szCs w:val="20"/>
              </w:rPr>
              <w:t>Operations</w:t>
            </w:r>
          </w:p>
        </w:tc>
        <w:tc>
          <w:tcPr>
            <w:tcW w:w="923" w:type="dxa"/>
            <w:shd w:val="clear" w:color="auto" w:fill="auto"/>
            <w:vAlign w:val="center"/>
          </w:tcPr>
          <w:p w14:paraId="01CC534F" w14:textId="77777777" w:rsidR="00AC3CB9" w:rsidRPr="00913B0D" w:rsidRDefault="00AC3CB9" w:rsidP="00157C91">
            <w:pPr>
              <w:autoSpaceDE w:val="0"/>
              <w:autoSpaceDN w:val="0"/>
              <w:adjustRightInd w:val="0"/>
              <w:rPr>
                <w:rFonts w:ascii="Arial" w:hAnsi="Arial" w:cs="Arial"/>
                <w:b/>
                <w:bCs/>
                <w:sz w:val="20"/>
                <w:szCs w:val="20"/>
              </w:rPr>
            </w:pPr>
          </w:p>
        </w:tc>
        <w:tc>
          <w:tcPr>
            <w:tcW w:w="1417" w:type="dxa"/>
            <w:shd w:val="clear" w:color="auto" w:fill="auto"/>
            <w:vAlign w:val="center"/>
          </w:tcPr>
          <w:p w14:paraId="16A4B214" w14:textId="28A25FF2" w:rsidR="00AC3CB9" w:rsidRPr="00913B0D" w:rsidRDefault="00AC3CB9" w:rsidP="00157C91">
            <w:pPr>
              <w:autoSpaceDE w:val="0"/>
              <w:autoSpaceDN w:val="0"/>
              <w:adjustRightInd w:val="0"/>
              <w:rPr>
                <w:rFonts w:ascii="Arial" w:hAnsi="Arial" w:cs="Arial"/>
                <w:bCs/>
                <w:sz w:val="20"/>
                <w:szCs w:val="20"/>
              </w:rPr>
            </w:pPr>
          </w:p>
        </w:tc>
      </w:tr>
      <w:tr w:rsidR="00AC3CB9" w:rsidRPr="00913B0D" w14:paraId="71A215F4" w14:textId="77777777" w:rsidTr="001B1CA2">
        <w:trPr>
          <w:trHeight w:val="285"/>
        </w:trPr>
        <w:tc>
          <w:tcPr>
            <w:tcW w:w="1592" w:type="dxa"/>
            <w:shd w:val="clear" w:color="auto" w:fill="auto"/>
            <w:vAlign w:val="center"/>
          </w:tcPr>
          <w:p w14:paraId="70D1EFE5" w14:textId="77777777" w:rsidR="00AC3CB9" w:rsidRPr="00B441F4" w:rsidRDefault="00AC3CB9" w:rsidP="00157C91">
            <w:pPr>
              <w:autoSpaceDE w:val="0"/>
              <w:autoSpaceDN w:val="0"/>
              <w:adjustRightInd w:val="0"/>
              <w:rPr>
                <w:rFonts w:ascii="Arial" w:hAnsi="Arial" w:cs="Arial"/>
                <w:b/>
                <w:bCs/>
                <w:sz w:val="20"/>
                <w:szCs w:val="20"/>
              </w:rPr>
            </w:pPr>
            <w:r w:rsidRPr="00B441F4">
              <w:rPr>
                <w:rFonts w:ascii="Arial" w:hAnsi="Arial" w:cs="Arial"/>
                <w:b/>
                <w:bCs/>
                <w:sz w:val="20"/>
                <w:szCs w:val="20"/>
              </w:rPr>
              <w:t xml:space="preserve">Reports to </w:t>
            </w:r>
          </w:p>
        </w:tc>
        <w:tc>
          <w:tcPr>
            <w:tcW w:w="2458" w:type="dxa"/>
            <w:shd w:val="clear" w:color="auto" w:fill="auto"/>
            <w:vAlign w:val="center"/>
          </w:tcPr>
          <w:p w14:paraId="40ED1436" w14:textId="7D46BC91" w:rsidR="00AC3CB9" w:rsidRPr="00913B0D" w:rsidRDefault="00B441F4" w:rsidP="00701644">
            <w:pPr>
              <w:autoSpaceDE w:val="0"/>
              <w:autoSpaceDN w:val="0"/>
              <w:adjustRightInd w:val="0"/>
              <w:rPr>
                <w:rFonts w:ascii="Arial" w:hAnsi="Arial" w:cs="Arial"/>
                <w:bCs/>
                <w:sz w:val="20"/>
                <w:szCs w:val="20"/>
              </w:rPr>
            </w:pPr>
            <w:r>
              <w:rPr>
                <w:rFonts w:ascii="Arial" w:hAnsi="Arial" w:cs="Arial"/>
                <w:bCs/>
                <w:sz w:val="20"/>
                <w:szCs w:val="20"/>
              </w:rPr>
              <w:t>VP Operations</w:t>
            </w:r>
          </w:p>
        </w:tc>
        <w:tc>
          <w:tcPr>
            <w:tcW w:w="2070" w:type="dxa"/>
            <w:shd w:val="clear" w:color="auto" w:fill="auto"/>
            <w:vAlign w:val="center"/>
          </w:tcPr>
          <w:p w14:paraId="622D245F" w14:textId="77777777" w:rsidR="00AC3CB9" w:rsidRPr="00B441F4" w:rsidRDefault="00AC3CB9" w:rsidP="00157C91">
            <w:pPr>
              <w:autoSpaceDE w:val="0"/>
              <w:autoSpaceDN w:val="0"/>
              <w:adjustRightInd w:val="0"/>
              <w:rPr>
                <w:rFonts w:ascii="Arial" w:hAnsi="Arial" w:cs="Arial"/>
                <w:b/>
                <w:bCs/>
                <w:sz w:val="20"/>
                <w:szCs w:val="20"/>
              </w:rPr>
            </w:pPr>
            <w:r w:rsidRPr="00B441F4">
              <w:rPr>
                <w:rFonts w:ascii="Arial" w:hAnsi="Arial" w:cs="Arial"/>
                <w:b/>
                <w:bCs/>
                <w:sz w:val="20"/>
                <w:szCs w:val="20"/>
              </w:rPr>
              <w:t>Dotted Line Report</w:t>
            </w:r>
          </w:p>
        </w:tc>
        <w:tc>
          <w:tcPr>
            <w:tcW w:w="2340" w:type="dxa"/>
            <w:shd w:val="clear" w:color="auto" w:fill="auto"/>
            <w:vAlign w:val="center"/>
          </w:tcPr>
          <w:p w14:paraId="78D938A9" w14:textId="77777777" w:rsidR="00AC3CB9" w:rsidRPr="00913B0D" w:rsidRDefault="00AC3CB9" w:rsidP="00157C91">
            <w:pPr>
              <w:autoSpaceDE w:val="0"/>
              <w:autoSpaceDN w:val="0"/>
              <w:adjustRightInd w:val="0"/>
              <w:rPr>
                <w:rFonts w:ascii="Arial" w:hAnsi="Arial" w:cs="Arial"/>
                <w:bCs/>
                <w:sz w:val="20"/>
                <w:szCs w:val="20"/>
              </w:rPr>
            </w:pPr>
          </w:p>
        </w:tc>
        <w:tc>
          <w:tcPr>
            <w:tcW w:w="923" w:type="dxa"/>
            <w:shd w:val="clear" w:color="auto" w:fill="auto"/>
            <w:vAlign w:val="center"/>
          </w:tcPr>
          <w:p w14:paraId="405F97AB" w14:textId="77777777" w:rsidR="00AC3CB9" w:rsidRPr="00913B0D" w:rsidRDefault="00AC3CB9" w:rsidP="00157C91">
            <w:pPr>
              <w:autoSpaceDE w:val="0"/>
              <w:autoSpaceDN w:val="0"/>
              <w:adjustRightInd w:val="0"/>
              <w:rPr>
                <w:rFonts w:ascii="Arial" w:hAnsi="Arial" w:cs="Arial"/>
                <w:b/>
                <w:bCs/>
                <w:sz w:val="20"/>
                <w:szCs w:val="20"/>
              </w:rPr>
            </w:pPr>
          </w:p>
        </w:tc>
        <w:tc>
          <w:tcPr>
            <w:tcW w:w="1417" w:type="dxa"/>
            <w:shd w:val="clear" w:color="auto" w:fill="auto"/>
            <w:vAlign w:val="center"/>
          </w:tcPr>
          <w:p w14:paraId="2E4A40BB" w14:textId="77777777" w:rsidR="00AC3CB9" w:rsidRPr="00913B0D" w:rsidRDefault="00AC3CB9" w:rsidP="00157C91">
            <w:pPr>
              <w:autoSpaceDE w:val="0"/>
              <w:autoSpaceDN w:val="0"/>
              <w:adjustRightInd w:val="0"/>
              <w:rPr>
                <w:rFonts w:ascii="Arial" w:hAnsi="Arial" w:cs="Arial"/>
                <w:bCs/>
                <w:sz w:val="20"/>
                <w:szCs w:val="20"/>
              </w:rPr>
            </w:pPr>
          </w:p>
        </w:tc>
      </w:tr>
    </w:tbl>
    <w:p w14:paraId="7231318A" w14:textId="77777777" w:rsidR="00AC3CB9" w:rsidRPr="00913B0D" w:rsidRDefault="00AC3CB9" w:rsidP="00807CF4">
      <w:pPr>
        <w:autoSpaceDE w:val="0"/>
        <w:autoSpaceDN w:val="0"/>
        <w:adjustRightInd w:val="0"/>
        <w:jc w:val="both"/>
        <w:rPr>
          <w:rFonts w:ascii="Arial" w:hAnsi="Arial" w:cs="Arial"/>
          <w:b/>
          <w:bCs/>
          <w:sz w:val="20"/>
          <w:szCs w:val="20"/>
        </w:rPr>
      </w:pPr>
    </w:p>
    <w:p w14:paraId="64467DBB" w14:textId="77777777" w:rsidR="00807CF4" w:rsidRPr="00013620" w:rsidRDefault="001A3DA1" w:rsidP="00807CF4">
      <w:pPr>
        <w:autoSpaceDE w:val="0"/>
        <w:autoSpaceDN w:val="0"/>
        <w:adjustRightInd w:val="0"/>
        <w:jc w:val="both"/>
        <w:rPr>
          <w:b/>
          <w:bCs/>
          <w:u w:val="single"/>
        </w:rPr>
      </w:pPr>
      <w:r w:rsidRPr="00013620">
        <w:rPr>
          <w:b/>
          <w:bCs/>
          <w:u w:val="single"/>
        </w:rPr>
        <w:t xml:space="preserve">Position </w:t>
      </w:r>
      <w:r w:rsidR="00F40F45" w:rsidRPr="00013620">
        <w:rPr>
          <w:b/>
          <w:bCs/>
          <w:u w:val="single"/>
        </w:rPr>
        <w:t>Summary</w:t>
      </w:r>
    </w:p>
    <w:p w14:paraId="1F94BE5D" w14:textId="53E8863D" w:rsidR="00B441F4" w:rsidRPr="00013620" w:rsidRDefault="00B441F4" w:rsidP="00B441F4">
      <w:pPr>
        <w:autoSpaceDE w:val="0"/>
        <w:autoSpaceDN w:val="0"/>
        <w:adjustRightInd w:val="0"/>
        <w:jc w:val="both"/>
      </w:pPr>
      <w:r w:rsidRPr="00013620">
        <w:t>Plans, schedules, coordinates and/or monitors the flow of products through the complete production cycle.  Provides timely planning and scheduling of manufacturing work orders to the manufacturing floor in order to achieve both internal financial goals and customer delivery dates.</w:t>
      </w:r>
    </w:p>
    <w:p w14:paraId="2272F709" w14:textId="77777777" w:rsidR="00B441F4" w:rsidRPr="00013620" w:rsidRDefault="00B441F4" w:rsidP="00807CF4">
      <w:pPr>
        <w:autoSpaceDE w:val="0"/>
        <w:autoSpaceDN w:val="0"/>
        <w:adjustRightInd w:val="0"/>
        <w:jc w:val="both"/>
        <w:rPr>
          <w:b/>
          <w:bCs/>
          <w:u w:val="single"/>
        </w:rPr>
      </w:pPr>
    </w:p>
    <w:p w14:paraId="639B44CF" w14:textId="77777777" w:rsidR="00807CF4" w:rsidRPr="00013620" w:rsidRDefault="00D14211" w:rsidP="00807CF4">
      <w:pPr>
        <w:autoSpaceDE w:val="0"/>
        <w:autoSpaceDN w:val="0"/>
        <w:adjustRightInd w:val="0"/>
        <w:jc w:val="both"/>
        <w:rPr>
          <w:bCs/>
        </w:rPr>
      </w:pPr>
      <w:r w:rsidRPr="00013620">
        <w:rPr>
          <w:b/>
          <w:bCs/>
          <w:u w:val="single"/>
        </w:rPr>
        <w:t xml:space="preserve">Primary </w:t>
      </w:r>
      <w:r w:rsidR="00F40F45" w:rsidRPr="00013620">
        <w:rPr>
          <w:b/>
          <w:bCs/>
          <w:u w:val="single"/>
        </w:rPr>
        <w:t>Accountabilities</w:t>
      </w:r>
      <w:r w:rsidR="00775ECA" w:rsidRPr="00013620">
        <w:rPr>
          <w:b/>
          <w:bCs/>
        </w:rPr>
        <w:t xml:space="preserve"> </w:t>
      </w:r>
      <w:r w:rsidR="00B777F3" w:rsidRPr="00013620">
        <w:rPr>
          <w:bCs/>
        </w:rPr>
        <w:t>(Essential duties:</w:t>
      </w:r>
      <w:r w:rsidR="00775ECA" w:rsidRPr="00013620">
        <w:rPr>
          <w:bCs/>
        </w:rPr>
        <w:t>)</w:t>
      </w:r>
    </w:p>
    <w:p w14:paraId="6A26E617" w14:textId="1FD2D6C3" w:rsidR="00B441F4" w:rsidRDefault="00B441F4" w:rsidP="00B441F4">
      <w:pPr>
        <w:pStyle w:val="ListParagraph"/>
        <w:numPr>
          <w:ilvl w:val="0"/>
          <w:numId w:val="7"/>
        </w:numPr>
        <w:autoSpaceDE w:val="0"/>
        <w:autoSpaceDN w:val="0"/>
        <w:adjustRightInd w:val="0"/>
        <w:jc w:val="both"/>
        <w:rPr>
          <w:bCs/>
        </w:rPr>
      </w:pPr>
      <w:r w:rsidRPr="00013620">
        <w:rPr>
          <w:bCs/>
        </w:rPr>
        <w:t>Review open sales orders to determine customer requirements</w:t>
      </w:r>
      <w:r w:rsidR="00D54F1F">
        <w:rPr>
          <w:bCs/>
        </w:rPr>
        <w:t xml:space="preserve"> and manage deadlines</w:t>
      </w:r>
    </w:p>
    <w:p w14:paraId="4209F1DD" w14:textId="6756CDB3" w:rsidR="008D5799" w:rsidRDefault="008D5799" w:rsidP="00B441F4">
      <w:pPr>
        <w:pStyle w:val="ListParagraph"/>
        <w:numPr>
          <w:ilvl w:val="0"/>
          <w:numId w:val="7"/>
        </w:numPr>
        <w:autoSpaceDE w:val="0"/>
        <w:autoSpaceDN w:val="0"/>
        <w:adjustRightInd w:val="0"/>
        <w:jc w:val="both"/>
        <w:rPr>
          <w:bCs/>
        </w:rPr>
      </w:pPr>
      <w:r>
        <w:rPr>
          <w:bCs/>
        </w:rPr>
        <w:t>Schedule usage of production materials to ensure optimal production levels</w:t>
      </w:r>
    </w:p>
    <w:p w14:paraId="0D39E6CA" w14:textId="4373B1D7" w:rsidR="008D5799" w:rsidRDefault="008D5799" w:rsidP="00B441F4">
      <w:pPr>
        <w:pStyle w:val="ListParagraph"/>
        <w:numPr>
          <w:ilvl w:val="0"/>
          <w:numId w:val="7"/>
        </w:numPr>
        <w:autoSpaceDE w:val="0"/>
        <w:autoSpaceDN w:val="0"/>
        <w:adjustRightInd w:val="0"/>
        <w:jc w:val="both"/>
        <w:rPr>
          <w:bCs/>
        </w:rPr>
      </w:pPr>
      <w:r>
        <w:rPr>
          <w:bCs/>
        </w:rPr>
        <w:t>Identify and resolve problems relating to inventory</w:t>
      </w:r>
    </w:p>
    <w:p w14:paraId="1771546B" w14:textId="5F072FC1" w:rsidR="008D5799" w:rsidRPr="00013620" w:rsidRDefault="008D5799" w:rsidP="00B441F4">
      <w:pPr>
        <w:pStyle w:val="ListParagraph"/>
        <w:numPr>
          <w:ilvl w:val="0"/>
          <w:numId w:val="7"/>
        </w:numPr>
        <w:autoSpaceDE w:val="0"/>
        <w:autoSpaceDN w:val="0"/>
        <w:adjustRightInd w:val="0"/>
        <w:jc w:val="both"/>
        <w:rPr>
          <w:bCs/>
        </w:rPr>
      </w:pPr>
      <w:r>
        <w:rPr>
          <w:bCs/>
        </w:rPr>
        <w:t>Forecast market challenges based on competitor analysis and industry trends</w:t>
      </w:r>
    </w:p>
    <w:p w14:paraId="7155E009" w14:textId="674BECB6" w:rsidR="00B441F4" w:rsidRPr="00013620" w:rsidRDefault="00B441F4" w:rsidP="00B441F4">
      <w:pPr>
        <w:pStyle w:val="ListParagraph"/>
        <w:numPr>
          <w:ilvl w:val="0"/>
          <w:numId w:val="7"/>
        </w:numPr>
        <w:autoSpaceDE w:val="0"/>
        <w:autoSpaceDN w:val="0"/>
        <w:adjustRightInd w:val="0"/>
        <w:jc w:val="both"/>
        <w:rPr>
          <w:bCs/>
        </w:rPr>
      </w:pPr>
      <w:r w:rsidRPr="00013620">
        <w:rPr>
          <w:bCs/>
        </w:rPr>
        <w:t>Coordinate delivery of parts to expedite flow of material to meet production schedule</w:t>
      </w:r>
    </w:p>
    <w:p w14:paraId="0680B7C1" w14:textId="2C9E107E" w:rsidR="00B441F4" w:rsidRPr="00013620" w:rsidRDefault="00B441F4" w:rsidP="00B441F4">
      <w:pPr>
        <w:pStyle w:val="ListParagraph"/>
        <w:numPr>
          <w:ilvl w:val="0"/>
          <w:numId w:val="7"/>
        </w:numPr>
        <w:autoSpaceDE w:val="0"/>
        <w:autoSpaceDN w:val="0"/>
        <w:adjustRightInd w:val="0"/>
        <w:jc w:val="both"/>
        <w:rPr>
          <w:bCs/>
        </w:rPr>
      </w:pPr>
      <w:r w:rsidRPr="00013620">
        <w:rPr>
          <w:bCs/>
        </w:rPr>
        <w:t>Support purchasing</w:t>
      </w:r>
    </w:p>
    <w:p w14:paraId="13160B9B" w14:textId="76B5526C" w:rsidR="00B441F4" w:rsidRPr="00013620" w:rsidRDefault="00B441F4" w:rsidP="00B441F4">
      <w:pPr>
        <w:pStyle w:val="ListParagraph"/>
        <w:numPr>
          <w:ilvl w:val="0"/>
          <w:numId w:val="7"/>
        </w:numPr>
        <w:autoSpaceDE w:val="0"/>
        <w:autoSpaceDN w:val="0"/>
        <w:adjustRightInd w:val="0"/>
        <w:jc w:val="both"/>
        <w:rPr>
          <w:bCs/>
        </w:rPr>
      </w:pPr>
      <w:r w:rsidRPr="00013620">
        <w:rPr>
          <w:bCs/>
        </w:rPr>
        <w:t>Expedite suppliers purchase orders if required</w:t>
      </w:r>
    </w:p>
    <w:p w14:paraId="4FC7FE64" w14:textId="521EDCD3" w:rsidR="00B441F4" w:rsidRPr="00013620" w:rsidRDefault="00B441F4" w:rsidP="00B441F4">
      <w:pPr>
        <w:pStyle w:val="ListParagraph"/>
        <w:numPr>
          <w:ilvl w:val="0"/>
          <w:numId w:val="7"/>
        </w:numPr>
        <w:autoSpaceDE w:val="0"/>
        <w:autoSpaceDN w:val="0"/>
        <w:adjustRightInd w:val="0"/>
        <w:jc w:val="both"/>
        <w:rPr>
          <w:bCs/>
        </w:rPr>
      </w:pPr>
      <w:r w:rsidRPr="00013620">
        <w:rPr>
          <w:bCs/>
        </w:rPr>
        <w:t>Utilize ERP system to auto‐generate manufacturing work orders</w:t>
      </w:r>
    </w:p>
    <w:p w14:paraId="46772E4D" w14:textId="79B2B378" w:rsidR="00B441F4" w:rsidRPr="00013620" w:rsidRDefault="00B441F4" w:rsidP="00B441F4">
      <w:pPr>
        <w:pStyle w:val="ListParagraph"/>
        <w:numPr>
          <w:ilvl w:val="0"/>
          <w:numId w:val="7"/>
        </w:numPr>
        <w:autoSpaceDE w:val="0"/>
        <w:autoSpaceDN w:val="0"/>
        <w:adjustRightInd w:val="0"/>
        <w:jc w:val="both"/>
        <w:rPr>
          <w:bCs/>
        </w:rPr>
      </w:pPr>
      <w:r w:rsidRPr="00013620">
        <w:rPr>
          <w:bCs/>
        </w:rPr>
        <w:t>Release manufacturing work orders to the warehouse for kit picking</w:t>
      </w:r>
    </w:p>
    <w:p w14:paraId="65380FFE" w14:textId="17047F35" w:rsidR="00B441F4" w:rsidRPr="00013620" w:rsidRDefault="00B441F4" w:rsidP="00B441F4">
      <w:pPr>
        <w:pStyle w:val="ListParagraph"/>
        <w:numPr>
          <w:ilvl w:val="0"/>
          <w:numId w:val="7"/>
        </w:numPr>
        <w:autoSpaceDE w:val="0"/>
        <w:autoSpaceDN w:val="0"/>
        <w:adjustRightInd w:val="0"/>
        <w:jc w:val="both"/>
        <w:rPr>
          <w:bCs/>
        </w:rPr>
      </w:pPr>
      <w:r w:rsidRPr="00013620">
        <w:rPr>
          <w:bCs/>
        </w:rPr>
        <w:t>Coordinate between warehouse and purchasing on material shortages</w:t>
      </w:r>
    </w:p>
    <w:p w14:paraId="32CA832D" w14:textId="2845375B" w:rsidR="00B441F4" w:rsidRPr="00013620" w:rsidRDefault="00B441F4" w:rsidP="00B441F4">
      <w:pPr>
        <w:pStyle w:val="ListParagraph"/>
        <w:numPr>
          <w:ilvl w:val="0"/>
          <w:numId w:val="7"/>
        </w:numPr>
        <w:autoSpaceDE w:val="0"/>
        <w:autoSpaceDN w:val="0"/>
        <w:adjustRightInd w:val="0"/>
        <w:jc w:val="both"/>
        <w:rPr>
          <w:bCs/>
        </w:rPr>
      </w:pPr>
      <w:r w:rsidRPr="00013620">
        <w:rPr>
          <w:bCs/>
        </w:rPr>
        <w:t>Notify Sales of any schedule impacts to customers</w:t>
      </w:r>
    </w:p>
    <w:p w14:paraId="1E173183" w14:textId="211B7BE5" w:rsidR="00B441F4" w:rsidRPr="00013620" w:rsidRDefault="00B441F4" w:rsidP="00B441F4">
      <w:pPr>
        <w:pStyle w:val="ListParagraph"/>
        <w:numPr>
          <w:ilvl w:val="0"/>
          <w:numId w:val="7"/>
        </w:numPr>
        <w:autoSpaceDE w:val="0"/>
        <w:autoSpaceDN w:val="0"/>
        <w:adjustRightInd w:val="0"/>
        <w:jc w:val="both"/>
        <w:rPr>
          <w:bCs/>
        </w:rPr>
      </w:pPr>
      <w:r w:rsidRPr="00013620">
        <w:rPr>
          <w:bCs/>
        </w:rPr>
        <w:t>Coordinate/expedite manufacturing builds to ensure schedules are achieved</w:t>
      </w:r>
    </w:p>
    <w:p w14:paraId="7AD33219" w14:textId="06ED04FE" w:rsidR="00B441F4" w:rsidRPr="00013620" w:rsidRDefault="00B441F4" w:rsidP="00B441F4">
      <w:pPr>
        <w:pStyle w:val="ListParagraph"/>
        <w:numPr>
          <w:ilvl w:val="0"/>
          <w:numId w:val="7"/>
        </w:numPr>
        <w:autoSpaceDE w:val="0"/>
        <w:autoSpaceDN w:val="0"/>
        <w:adjustRightInd w:val="0"/>
        <w:jc w:val="both"/>
        <w:rPr>
          <w:bCs/>
        </w:rPr>
      </w:pPr>
      <w:r w:rsidRPr="00013620">
        <w:rPr>
          <w:bCs/>
        </w:rPr>
        <w:t>Completes status reports, such as production progress, customer information and materials inventory</w:t>
      </w:r>
    </w:p>
    <w:p w14:paraId="1335DC2D" w14:textId="6EB8057D" w:rsidR="00B441F4" w:rsidRPr="00013620" w:rsidRDefault="00B441F4" w:rsidP="00B441F4">
      <w:pPr>
        <w:pStyle w:val="ListParagraph"/>
        <w:numPr>
          <w:ilvl w:val="0"/>
          <w:numId w:val="7"/>
        </w:numPr>
        <w:autoSpaceDE w:val="0"/>
        <w:autoSpaceDN w:val="0"/>
        <w:adjustRightInd w:val="0"/>
        <w:jc w:val="both"/>
        <w:rPr>
          <w:bCs/>
        </w:rPr>
      </w:pPr>
      <w:r w:rsidRPr="00013620">
        <w:rPr>
          <w:bCs/>
        </w:rPr>
        <w:t>Exercises judgment within defined procedures and practices to determine appropriate action.</w:t>
      </w:r>
    </w:p>
    <w:p w14:paraId="3C516CC4" w14:textId="2C44A6B4" w:rsidR="00B441F4" w:rsidRPr="00013620" w:rsidRDefault="00B441F4" w:rsidP="00B441F4">
      <w:pPr>
        <w:pStyle w:val="ListParagraph"/>
        <w:numPr>
          <w:ilvl w:val="0"/>
          <w:numId w:val="7"/>
        </w:numPr>
        <w:autoSpaceDE w:val="0"/>
        <w:autoSpaceDN w:val="0"/>
        <w:adjustRightInd w:val="0"/>
        <w:jc w:val="both"/>
        <w:rPr>
          <w:bCs/>
        </w:rPr>
      </w:pPr>
      <w:r w:rsidRPr="00013620">
        <w:rPr>
          <w:bCs/>
        </w:rPr>
        <w:t>Performs other duties as required</w:t>
      </w:r>
    </w:p>
    <w:p w14:paraId="082FDBE7" w14:textId="77777777" w:rsidR="00B777F3" w:rsidRPr="00013620" w:rsidRDefault="002A7C8C" w:rsidP="002A7C8C">
      <w:pPr>
        <w:shd w:val="clear" w:color="auto" w:fill="FFFFFF"/>
        <w:textAlignment w:val="baseline"/>
        <w:rPr>
          <w:bCs/>
        </w:rPr>
      </w:pPr>
      <w:r w:rsidRPr="00013620">
        <w:rPr>
          <w:bCs/>
        </w:rPr>
        <w:t xml:space="preserve"> </w:t>
      </w:r>
    </w:p>
    <w:p w14:paraId="2F13E1E5" w14:textId="77777777" w:rsidR="00B2339B" w:rsidRPr="00013620" w:rsidRDefault="00B2339B" w:rsidP="00B2339B">
      <w:pPr>
        <w:autoSpaceDE w:val="0"/>
        <w:autoSpaceDN w:val="0"/>
        <w:adjustRightInd w:val="0"/>
        <w:jc w:val="both"/>
        <w:rPr>
          <w:b/>
          <w:bCs/>
          <w:u w:val="single"/>
        </w:rPr>
      </w:pPr>
      <w:r w:rsidRPr="00013620">
        <w:rPr>
          <w:b/>
          <w:bCs/>
          <w:u w:val="single"/>
        </w:rPr>
        <w:t>Secondary Accountabilities</w:t>
      </w:r>
    </w:p>
    <w:p w14:paraId="28CDD1C7" w14:textId="77777777" w:rsidR="00B2339B" w:rsidRPr="00013620" w:rsidRDefault="00B2339B" w:rsidP="00B2339B">
      <w:pPr>
        <w:autoSpaceDE w:val="0"/>
        <w:autoSpaceDN w:val="0"/>
        <w:adjustRightInd w:val="0"/>
        <w:jc w:val="both"/>
        <w:rPr>
          <w:bCs/>
        </w:rPr>
      </w:pPr>
      <w:r w:rsidRPr="00013620">
        <w:rPr>
          <w:bCs/>
        </w:rPr>
        <w:t>In addition to the primary accountabilities listed above, individuals may perform other duties as assigned.</w:t>
      </w:r>
    </w:p>
    <w:p w14:paraId="7AF592FC" w14:textId="77777777" w:rsidR="00E35B7A" w:rsidRPr="00013620" w:rsidRDefault="00E35B7A" w:rsidP="00B2339B">
      <w:pPr>
        <w:autoSpaceDE w:val="0"/>
        <w:autoSpaceDN w:val="0"/>
        <w:adjustRightInd w:val="0"/>
        <w:jc w:val="both"/>
        <w:rPr>
          <w:bCs/>
        </w:rPr>
      </w:pPr>
    </w:p>
    <w:p w14:paraId="3A14C9A1" w14:textId="77777777" w:rsidR="00385BD4" w:rsidRPr="00013620" w:rsidRDefault="00385BD4" w:rsidP="00385BD4">
      <w:pPr>
        <w:rPr>
          <w:b/>
          <w:u w:val="single"/>
        </w:rPr>
      </w:pPr>
      <w:r w:rsidRPr="00013620">
        <w:rPr>
          <w:b/>
          <w:u w:val="single"/>
        </w:rPr>
        <w:t>S</w:t>
      </w:r>
      <w:r w:rsidR="0094272C" w:rsidRPr="00013620">
        <w:rPr>
          <w:b/>
          <w:u w:val="single"/>
        </w:rPr>
        <w:t>upervisory</w:t>
      </w:r>
      <w:r w:rsidRPr="00013620">
        <w:rPr>
          <w:b/>
          <w:u w:val="single"/>
        </w:rPr>
        <w:t xml:space="preserve"> R</w:t>
      </w:r>
      <w:r w:rsidR="0094272C" w:rsidRPr="00013620">
        <w:rPr>
          <w:b/>
          <w:u w:val="single"/>
        </w:rPr>
        <w:t>esponsibilities</w:t>
      </w:r>
    </w:p>
    <w:p w14:paraId="4A87F789" w14:textId="77777777" w:rsidR="00701644" w:rsidRPr="00013620" w:rsidRDefault="00B92B87" w:rsidP="00837A3C">
      <w:pPr>
        <w:tabs>
          <w:tab w:val="left" w:pos="1824"/>
        </w:tabs>
        <w:autoSpaceDE w:val="0"/>
        <w:autoSpaceDN w:val="0"/>
        <w:adjustRightInd w:val="0"/>
        <w:jc w:val="both"/>
      </w:pPr>
      <w:r w:rsidRPr="00013620">
        <w:t>This position has no supervisory responsibilities.</w:t>
      </w:r>
    </w:p>
    <w:p w14:paraId="5D3018A3" w14:textId="77777777" w:rsidR="006D36C4" w:rsidRPr="00013620" w:rsidRDefault="006D36C4" w:rsidP="00837A3C">
      <w:pPr>
        <w:tabs>
          <w:tab w:val="left" w:pos="1824"/>
        </w:tabs>
        <w:autoSpaceDE w:val="0"/>
        <w:autoSpaceDN w:val="0"/>
        <w:adjustRightInd w:val="0"/>
        <w:jc w:val="both"/>
      </w:pPr>
    </w:p>
    <w:p w14:paraId="192E0533" w14:textId="77777777" w:rsidR="00407884" w:rsidRPr="00013620" w:rsidRDefault="0094272C" w:rsidP="00837A3C">
      <w:pPr>
        <w:tabs>
          <w:tab w:val="left" w:pos="1824"/>
        </w:tabs>
        <w:autoSpaceDE w:val="0"/>
        <w:autoSpaceDN w:val="0"/>
        <w:adjustRightInd w:val="0"/>
        <w:jc w:val="both"/>
      </w:pPr>
      <w:r w:rsidRPr="00013620">
        <w:rPr>
          <w:b/>
          <w:color w:val="000000"/>
          <w:u w:val="single"/>
        </w:rPr>
        <w:t xml:space="preserve">Position Qualifications </w:t>
      </w:r>
      <w:r w:rsidR="00407884" w:rsidRPr="00013620">
        <w:t xml:space="preserve">To perform this job successfully, an individual must be able to perform each </w:t>
      </w:r>
      <w:r w:rsidR="00D86191" w:rsidRPr="00013620">
        <w:rPr>
          <w:color w:val="000000"/>
        </w:rPr>
        <w:t xml:space="preserve">primary accountability </w:t>
      </w:r>
      <w:r w:rsidR="00407884" w:rsidRPr="00013620">
        <w:t xml:space="preserve">satisfactorily. The requirements listed below are representative of the knowledge, skill, and/or ability required.  Additionally, the physical demands and the work environment typically encountered are listed below. Reasonable accommodations may be made to enable individuals with disabilities to perform the essential </w:t>
      </w:r>
      <w:r w:rsidR="00775ECA" w:rsidRPr="00013620">
        <w:t>duties</w:t>
      </w:r>
      <w:r w:rsidR="00407884" w:rsidRPr="00013620">
        <w:t>.</w:t>
      </w:r>
    </w:p>
    <w:p w14:paraId="158A4328" w14:textId="77777777" w:rsidR="00F40F45" w:rsidRPr="00013620" w:rsidRDefault="00F40F45" w:rsidP="00807CF4">
      <w:pPr>
        <w:autoSpaceDE w:val="0"/>
        <w:autoSpaceDN w:val="0"/>
        <w:adjustRightInd w:val="0"/>
        <w:rPr>
          <w:b/>
          <w:color w:val="000000"/>
          <w:u w:val="single"/>
        </w:rPr>
      </w:pPr>
    </w:p>
    <w:p w14:paraId="2BE0510E" w14:textId="77777777" w:rsidR="00B441F4" w:rsidRPr="00013620" w:rsidRDefault="00B441F4" w:rsidP="00807CF4">
      <w:pPr>
        <w:autoSpaceDE w:val="0"/>
        <w:autoSpaceDN w:val="0"/>
        <w:adjustRightInd w:val="0"/>
        <w:rPr>
          <w:b/>
          <w:color w:val="000000"/>
          <w:u w:val="single"/>
        </w:rPr>
      </w:pPr>
    </w:p>
    <w:p w14:paraId="219FC500" w14:textId="77777777" w:rsidR="00B441F4" w:rsidRPr="00013620" w:rsidRDefault="00B441F4" w:rsidP="00807CF4">
      <w:pPr>
        <w:autoSpaceDE w:val="0"/>
        <w:autoSpaceDN w:val="0"/>
        <w:adjustRightInd w:val="0"/>
        <w:rPr>
          <w:b/>
          <w:color w:val="000000"/>
          <w:u w:val="single"/>
        </w:rPr>
      </w:pPr>
    </w:p>
    <w:p w14:paraId="2B5E1DE2" w14:textId="77777777" w:rsidR="00B441F4" w:rsidRPr="00013620" w:rsidRDefault="00B441F4" w:rsidP="00807CF4">
      <w:pPr>
        <w:autoSpaceDE w:val="0"/>
        <w:autoSpaceDN w:val="0"/>
        <w:adjustRightInd w:val="0"/>
        <w:rPr>
          <w:b/>
          <w:color w:val="000000"/>
          <w:u w:val="single"/>
        </w:rPr>
      </w:pPr>
    </w:p>
    <w:p w14:paraId="458DA13D" w14:textId="77777777" w:rsidR="00297188" w:rsidRDefault="00297188" w:rsidP="00807CF4">
      <w:pPr>
        <w:autoSpaceDE w:val="0"/>
        <w:autoSpaceDN w:val="0"/>
        <w:adjustRightInd w:val="0"/>
        <w:rPr>
          <w:b/>
          <w:color w:val="000000"/>
          <w:u w:val="single"/>
        </w:rPr>
      </w:pPr>
    </w:p>
    <w:p w14:paraId="743F0FE6" w14:textId="3754A6BE" w:rsidR="00DC5D9F" w:rsidRPr="00013620" w:rsidRDefault="000A1E97" w:rsidP="00807CF4">
      <w:pPr>
        <w:autoSpaceDE w:val="0"/>
        <w:autoSpaceDN w:val="0"/>
        <w:adjustRightInd w:val="0"/>
        <w:rPr>
          <w:color w:val="000000"/>
        </w:rPr>
      </w:pPr>
      <w:r w:rsidRPr="00013620">
        <w:rPr>
          <w:b/>
          <w:color w:val="000000"/>
          <w:u w:val="single"/>
        </w:rPr>
        <w:lastRenderedPageBreak/>
        <w:t>Education</w:t>
      </w:r>
      <w:r w:rsidR="001A3DA1" w:rsidRPr="00013620">
        <w:rPr>
          <w:b/>
          <w:color w:val="000000"/>
          <w:u w:val="single"/>
        </w:rPr>
        <w:t xml:space="preserve"> / Experience</w:t>
      </w:r>
      <w:r w:rsidR="007758DE" w:rsidRPr="00013620">
        <w:rPr>
          <w:color w:val="000000"/>
        </w:rPr>
        <w:t xml:space="preserve"> </w:t>
      </w:r>
      <w:r w:rsidR="001A3DA1" w:rsidRPr="00013620">
        <w:rPr>
          <w:color w:val="000000"/>
        </w:rPr>
        <w:t>(an equivalent combination of edu</w:t>
      </w:r>
      <w:r w:rsidR="00837A3C" w:rsidRPr="00013620">
        <w:rPr>
          <w:color w:val="000000"/>
        </w:rPr>
        <w:t>cation and experience required</w:t>
      </w:r>
      <w:r w:rsidR="001A3DA1" w:rsidRPr="00013620">
        <w:rPr>
          <w:color w:val="000000"/>
        </w:rPr>
        <w:t xml:space="preserve"> to successfully complete the primary accountabilities is indicated below)</w:t>
      </w:r>
      <w:r w:rsidR="003A0C9B" w:rsidRPr="00013620">
        <w:rPr>
          <w:color w:val="000000"/>
        </w:rPr>
        <w:t xml:space="preserve"> </w:t>
      </w:r>
    </w:p>
    <w:p w14:paraId="3251D780" w14:textId="77777777" w:rsidR="00957295" w:rsidRPr="00013620" w:rsidRDefault="00957295" w:rsidP="00807CF4">
      <w:pPr>
        <w:autoSpaceDE w:val="0"/>
        <w:autoSpaceDN w:val="0"/>
        <w:adjustRightInd w:val="0"/>
        <w:rPr>
          <w:color w:val="000000"/>
        </w:rPr>
      </w:pPr>
    </w:p>
    <w:p w14:paraId="08C5278A" w14:textId="7D9E4E85" w:rsidR="00C72571" w:rsidRPr="00013620" w:rsidRDefault="00DC5D9F" w:rsidP="00807CF4">
      <w:pPr>
        <w:autoSpaceDE w:val="0"/>
        <w:autoSpaceDN w:val="0"/>
        <w:adjustRightInd w:val="0"/>
        <w:rPr>
          <w:color w:val="000000"/>
        </w:rPr>
      </w:pPr>
      <w:r w:rsidRPr="00013620">
        <w:rPr>
          <w:color w:val="000000"/>
        </w:rPr>
        <w:t>Degree:</w:t>
      </w:r>
      <w:r w:rsidR="00B92B87" w:rsidRPr="00013620">
        <w:rPr>
          <w:color w:val="000000"/>
        </w:rPr>
        <w:t xml:space="preserve"> </w:t>
      </w:r>
      <w:r w:rsidR="00B441F4" w:rsidRPr="00013620">
        <w:rPr>
          <w:color w:val="000000"/>
        </w:rPr>
        <w:t>HS Diploma</w:t>
      </w:r>
      <w:r w:rsidR="00B92B87" w:rsidRPr="00013620">
        <w:rPr>
          <w:color w:val="000000"/>
        </w:rPr>
        <w:t xml:space="preserve"> </w:t>
      </w:r>
      <w:r w:rsidR="00B441F4" w:rsidRPr="00013620">
        <w:rPr>
          <w:color w:val="000000"/>
        </w:rPr>
        <w:t>or Equivlent</w:t>
      </w:r>
      <w:r w:rsidR="00B92B87" w:rsidRPr="00013620">
        <w:rPr>
          <w:color w:val="000000"/>
        </w:rPr>
        <w:tab/>
      </w:r>
      <w:r w:rsidR="00B85811" w:rsidRPr="00013620">
        <w:rPr>
          <w:color w:val="000000"/>
        </w:rPr>
        <w:tab/>
      </w:r>
      <w:r w:rsidR="00B85811" w:rsidRPr="00013620">
        <w:rPr>
          <w:color w:val="000000"/>
        </w:rPr>
        <w:tab/>
      </w:r>
      <w:r w:rsidR="00B85811" w:rsidRPr="00013620">
        <w:rPr>
          <w:color w:val="000000"/>
        </w:rPr>
        <w:tab/>
        <w:t>Major:</w:t>
      </w:r>
      <w:r w:rsidR="00B92B87" w:rsidRPr="00013620">
        <w:rPr>
          <w:color w:val="000000"/>
        </w:rPr>
        <w:t xml:space="preserve">  </w:t>
      </w:r>
    </w:p>
    <w:p w14:paraId="0E8A8B0A" w14:textId="77777777" w:rsidR="00B01BCD" w:rsidRPr="00013620" w:rsidRDefault="00B01BCD" w:rsidP="00807CF4">
      <w:pPr>
        <w:autoSpaceDE w:val="0"/>
        <w:autoSpaceDN w:val="0"/>
        <w:adjustRightInd w:val="0"/>
        <w:rPr>
          <w:color w:val="000000"/>
        </w:rPr>
      </w:pPr>
    </w:p>
    <w:p w14:paraId="7404B10F" w14:textId="625DCC5F" w:rsidR="00B92B87" w:rsidRPr="00013620" w:rsidRDefault="00DC5D9F" w:rsidP="00807CF4">
      <w:pPr>
        <w:autoSpaceDE w:val="0"/>
        <w:autoSpaceDN w:val="0"/>
        <w:adjustRightInd w:val="0"/>
        <w:rPr>
          <w:color w:val="000000"/>
        </w:rPr>
      </w:pPr>
      <w:r w:rsidRPr="00013620">
        <w:rPr>
          <w:color w:val="000000"/>
        </w:rPr>
        <w:t>Years</w:t>
      </w:r>
      <w:r w:rsidR="0020323A" w:rsidRPr="00013620">
        <w:rPr>
          <w:color w:val="000000"/>
        </w:rPr>
        <w:t xml:space="preserve"> and Type</w:t>
      </w:r>
      <w:r w:rsidRPr="00013620">
        <w:rPr>
          <w:color w:val="000000"/>
        </w:rPr>
        <w:t xml:space="preserve"> of Experience</w:t>
      </w:r>
      <w:bookmarkStart w:id="0" w:name="Dropdown21"/>
      <w:r w:rsidRPr="00013620">
        <w:rPr>
          <w:color w:val="000000"/>
        </w:rPr>
        <w:t>:</w:t>
      </w:r>
      <w:r w:rsidR="00385BD4" w:rsidRPr="00013620">
        <w:rPr>
          <w:color w:val="000000"/>
        </w:rPr>
        <w:t xml:space="preserve"> </w:t>
      </w:r>
      <w:r w:rsidR="00B441F4" w:rsidRPr="00013620">
        <w:rPr>
          <w:color w:val="000000"/>
        </w:rPr>
        <w:t xml:space="preserve">  5 years production planning experience in a related industry</w:t>
      </w:r>
      <w:r w:rsidR="00385BD4" w:rsidRPr="00013620">
        <w:rPr>
          <w:color w:val="000000"/>
        </w:rPr>
        <w:t xml:space="preserve"> </w:t>
      </w:r>
      <w:bookmarkEnd w:id="0"/>
      <w:r w:rsidR="0006388B" w:rsidRPr="00013620">
        <w:rPr>
          <w:color w:val="000000"/>
        </w:rPr>
        <w:tab/>
      </w:r>
    </w:p>
    <w:p w14:paraId="73096FA7" w14:textId="77777777" w:rsidR="0020323A" w:rsidRPr="00013620" w:rsidRDefault="0020323A" w:rsidP="00807CF4">
      <w:pPr>
        <w:autoSpaceDE w:val="0"/>
        <w:autoSpaceDN w:val="0"/>
        <w:adjustRightInd w:val="0"/>
        <w:rPr>
          <w:color w:val="000000"/>
        </w:rPr>
      </w:pPr>
    </w:p>
    <w:p w14:paraId="4C0D4663" w14:textId="77777777" w:rsidR="00B92B87" w:rsidRPr="00013620" w:rsidRDefault="00B92B87" w:rsidP="00807CF4">
      <w:pPr>
        <w:autoSpaceDE w:val="0"/>
        <w:autoSpaceDN w:val="0"/>
        <w:adjustRightInd w:val="0"/>
        <w:rPr>
          <w:color w:val="000000"/>
        </w:rPr>
      </w:pPr>
      <w:r w:rsidRPr="00013620">
        <w:rPr>
          <w:color w:val="000000"/>
        </w:rPr>
        <w:t>An equivalent combination of education and experience may be considered</w:t>
      </w:r>
      <w:r w:rsidR="0006388B" w:rsidRPr="00013620">
        <w:rPr>
          <w:color w:val="000000"/>
        </w:rPr>
        <w:t xml:space="preserve">, with preference given to previous </w:t>
      </w:r>
      <w:r w:rsidR="00451B99" w:rsidRPr="00013620">
        <w:rPr>
          <w:color w:val="000000"/>
        </w:rPr>
        <w:t>initial sourcing experience</w:t>
      </w:r>
      <w:r w:rsidRPr="00013620">
        <w:rPr>
          <w:color w:val="000000"/>
        </w:rPr>
        <w:t>.</w:t>
      </w:r>
      <w:r w:rsidR="00E35B7A" w:rsidRPr="00013620">
        <w:rPr>
          <w:color w:val="000000"/>
        </w:rPr>
        <w:t xml:space="preserve"> Experience with sourcing industrial and fabricated products preferred.</w:t>
      </w:r>
    </w:p>
    <w:p w14:paraId="34523362" w14:textId="77777777" w:rsidR="003A0C9B" w:rsidRPr="00013620" w:rsidRDefault="003A0C9B" w:rsidP="000A1E97">
      <w:pPr>
        <w:autoSpaceDE w:val="0"/>
        <w:autoSpaceDN w:val="0"/>
        <w:adjustRightInd w:val="0"/>
        <w:rPr>
          <w:b/>
          <w:color w:val="000000"/>
          <w:u w:val="single"/>
        </w:rPr>
      </w:pPr>
    </w:p>
    <w:p w14:paraId="508A1443" w14:textId="77777777" w:rsidR="00F40F45" w:rsidRPr="00013620" w:rsidRDefault="00F11658" w:rsidP="000A1E97">
      <w:pPr>
        <w:autoSpaceDE w:val="0"/>
        <w:autoSpaceDN w:val="0"/>
        <w:adjustRightInd w:val="0"/>
        <w:rPr>
          <w:b/>
          <w:color w:val="000000"/>
          <w:u w:val="single"/>
        </w:rPr>
      </w:pPr>
      <w:r w:rsidRPr="00013620">
        <w:rPr>
          <w:b/>
          <w:color w:val="000000"/>
          <w:u w:val="single"/>
        </w:rPr>
        <w:t>Competencies</w:t>
      </w:r>
      <w:r w:rsidR="00AC3CB9" w:rsidRPr="00013620">
        <w:rPr>
          <w:b/>
          <w:color w:val="000000"/>
          <w:u w:val="single"/>
        </w:rPr>
        <w:t xml:space="preserve"> / Technical Skills</w:t>
      </w:r>
    </w:p>
    <w:p w14:paraId="5C382A20" w14:textId="77777777" w:rsidR="00CF6E84" w:rsidRPr="00013620" w:rsidRDefault="00CF6E84" w:rsidP="000A1E97">
      <w:pPr>
        <w:autoSpaceDE w:val="0"/>
        <w:autoSpaceDN w:val="0"/>
        <w:adjustRightInd w:val="0"/>
        <w:rPr>
          <w:color w:val="000000"/>
        </w:rPr>
      </w:pPr>
      <w:r w:rsidRPr="00013620">
        <w:rPr>
          <w:color w:val="000000"/>
        </w:rPr>
        <w:t xml:space="preserve">Core Competencies: </w:t>
      </w:r>
      <w:r w:rsidR="00E35B7A" w:rsidRPr="00013620">
        <w:rPr>
          <w:color w:val="000000"/>
        </w:rPr>
        <w:t xml:space="preserve">Analytical; Problem Solver; </w:t>
      </w:r>
      <w:r w:rsidRPr="00013620">
        <w:rPr>
          <w:color w:val="000000"/>
        </w:rPr>
        <w:t>Managing Performance; Building Collaborative Relationships; Customer Orientation; Result Orientation;</w:t>
      </w:r>
      <w:r w:rsidR="00E35B7A" w:rsidRPr="00013620">
        <w:rPr>
          <w:color w:val="000000"/>
        </w:rPr>
        <w:t xml:space="preserve"> Business Acumen</w:t>
      </w:r>
    </w:p>
    <w:p w14:paraId="71B4FB05" w14:textId="77777777" w:rsidR="00C6112B" w:rsidRPr="00013620" w:rsidRDefault="00C6112B" w:rsidP="000A1E97">
      <w:pPr>
        <w:autoSpaceDE w:val="0"/>
        <w:autoSpaceDN w:val="0"/>
        <w:adjustRightInd w:val="0"/>
        <w:rPr>
          <w:color w:val="000000"/>
        </w:rPr>
      </w:pPr>
    </w:p>
    <w:p w14:paraId="470ED026" w14:textId="77777777" w:rsidR="00C6112B" w:rsidRPr="00013620" w:rsidRDefault="00C6112B" w:rsidP="00C6112B">
      <w:pPr>
        <w:autoSpaceDE w:val="0"/>
        <w:autoSpaceDN w:val="0"/>
        <w:adjustRightInd w:val="0"/>
        <w:rPr>
          <w:color w:val="000000"/>
        </w:rPr>
      </w:pPr>
      <w:r w:rsidRPr="00013620">
        <w:rPr>
          <w:color w:val="000000"/>
        </w:rPr>
        <w:t>Organizational Competencies: Initiative; Influencing Others</w:t>
      </w:r>
      <w:r w:rsidR="00451B99" w:rsidRPr="00013620">
        <w:rPr>
          <w:color w:val="000000"/>
        </w:rPr>
        <w:t>; Detail Orientation</w:t>
      </w:r>
      <w:r w:rsidR="00E35B7A" w:rsidRPr="00013620">
        <w:rPr>
          <w:color w:val="000000"/>
        </w:rPr>
        <w:t xml:space="preserve">; Excellent Communication Skills; </w:t>
      </w:r>
    </w:p>
    <w:p w14:paraId="1E5419D9" w14:textId="77777777" w:rsidR="00385BD4" w:rsidRPr="00013620" w:rsidRDefault="00385BD4" w:rsidP="00385BD4">
      <w:pPr>
        <w:autoSpaceDE w:val="0"/>
        <w:autoSpaceDN w:val="0"/>
        <w:adjustRightInd w:val="0"/>
        <w:rPr>
          <w:color w:val="000000"/>
        </w:rPr>
      </w:pPr>
    </w:p>
    <w:p w14:paraId="1B705DB8" w14:textId="77777777" w:rsidR="00385BD4" w:rsidRPr="00013620" w:rsidRDefault="00385BD4" w:rsidP="00385BD4">
      <w:pPr>
        <w:autoSpaceDE w:val="0"/>
        <w:autoSpaceDN w:val="0"/>
        <w:adjustRightInd w:val="0"/>
        <w:rPr>
          <w:color w:val="000000"/>
        </w:rPr>
      </w:pPr>
      <w:r w:rsidRPr="00013620">
        <w:rPr>
          <w:color w:val="000000"/>
        </w:rPr>
        <w:t>Technical Skills: Microsoft A</w:t>
      </w:r>
      <w:r w:rsidR="00B92B87" w:rsidRPr="00013620">
        <w:rPr>
          <w:color w:val="000000"/>
        </w:rPr>
        <w:t>pplications; expertise in Excel, Windows</w:t>
      </w:r>
      <w:r w:rsidR="00E35B7A" w:rsidRPr="00013620">
        <w:rPr>
          <w:color w:val="000000"/>
        </w:rPr>
        <w:t>,</w:t>
      </w:r>
      <w:r w:rsidR="00B92B87" w:rsidRPr="00013620">
        <w:rPr>
          <w:color w:val="000000"/>
        </w:rPr>
        <w:t xml:space="preserve"> and PowerPoint. </w:t>
      </w:r>
      <w:r w:rsidR="00B16883" w:rsidRPr="00013620">
        <w:rPr>
          <w:color w:val="000000"/>
        </w:rPr>
        <w:t xml:space="preserve">Blueprint literacy necessary. </w:t>
      </w:r>
      <w:r w:rsidR="00B92B87" w:rsidRPr="00013620">
        <w:rPr>
          <w:color w:val="000000"/>
        </w:rPr>
        <w:t>Experience using a</w:t>
      </w:r>
      <w:r w:rsidR="00F20357" w:rsidRPr="00013620">
        <w:rPr>
          <w:color w:val="000000"/>
        </w:rPr>
        <w:t>n</w:t>
      </w:r>
      <w:r w:rsidR="00B92B87" w:rsidRPr="00013620">
        <w:rPr>
          <w:color w:val="000000"/>
        </w:rPr>
        <w:t xml:space="preserve"> MRP or ERP system preferred.  </w:t>
      </w:r>
    </w:p>
    <w:p w14:paraId="55597FDC" w14:textId="77777777" w:rsidR="00B441F4" w:rsidRPr="00013620" w:rsidRDefault="00B441F4" w:rsidP="00385BD4">
      <w:pPr>
        <w:autoSpaceDE w:val="0"/>
        <w:autoSpaceDN w:val="0"/>
        <w:adjustRightInd w:val="0"/>
        <w:rPr>
          <w:color w:val="000000"/>
        </w:rPr>
      </w:pPr>
    </w:p>
    <w:p w14:paraId="3E8AC0E7" w14:textId="77777777" w:rsidR="00B441F4" w:rsidRPr="00013620" w:rsidRDefault="00B441F4" w:rsidP="00B441F4">
      <w:pPr>
        <w:pStyle w:val="ListParagraph"/>
        <w:numPr>
          <w:ilvl w:val="0"/>
          <w:numId w:val="8"/>
        </w:numPr>
        <w:autoSpaceDE w:val="0"/>
        <w:autoSpaceDN w:val="0"/>
        <w:adjustRightInd w:val="0"/>
        <w:rPr>
          <w:color w:val="000000"/>
        </w:rPr>
      </w:pPr>
      <w:r w:rsidRPr="00013620">
        <w:rPr>
          <w:color w:val="000000"/>
        </w:rPr>
        <w:t>Production and Processing – Knowledge of raw materials, production processes, quality control, costs, and</w:t>
      </w:r>
    </w:p>
    <w:p w14:paraId="6C1727B9" w14:textId="77777777" w:rsidR="00B441F4" w:rsidRPr="00013620" w:rsidRDefault="00B441F4" w:rsidP="00B441F4">
      <w:pPr>
        <w:pStyle w:val="ListParagraph"/>
        <w:numPr>
          <w:ilvl w:val="0"/>
          <w:numId w:val="8"/>
        </w:numPr>
        <w:autoSpaceDE w:val="0"/>
        <w:autoSpaceDN w:val="0"/>
        <w:adjustRightInd w:val="0"/>
        <w:rPr>
          <w:color w:val="000000"/>
        </w:rPr>
      </w:pPr>
      <w:r w:rsidRPr="00013620">
        <w:rPr>
          <w:color w:val="000000"/>
        </w:rPr>
        <w:t>other techniques for maximizing the effective manufacture and distribution of goods.</w:t>
      </w:r>
    </w:p>
    <w:p w14:paraId="4F5BC64A" w14:textId="12D59694" w:rsidR="00B441F4" w:rsidRPr="00013620" w:rsidRDefault="00B441F4" w:rsidP="00B441F4">
      <w:pPr>
        <w:pStyle w:val="ListParagraph"/>
        <w:numPr>
          <w:ilvl w:val="0"/>
          <w:numId w:val="8"/>
        </w:numPr>
        <w:autoSpaceDE w:val="0"/>
        <w:autoSpaceDN w:val="0"/>
        <w:adjustRightInd w:val="0"/>
        <w:rPr>
          <w:color w:val="000000"/>
        </w:rPr>
      </w:pPr>
      <w:r w:rsidRPr="00013620">
        <w:rPr>
          <w:color w:val="000000"/>
        </w:rPr>
        <w:t>Ability to interact well with internal and external customers.</w:t>
      </w:r>
    </w:p>
    <w:p w14:paraId="0ED2D5E2" w14:textId="0B3BF54C" w:rsidR="00B441F4" w:rsidRPr="00013620" w:rsidRDefault="00B441F4" w:rsidP="00B441F4">
      <w:pPr>
        <w:pStyle w:val="ListParagraph"/>
        <w:numPr>
          <w:ilvl w:val="0"/>
          <w:numId w:val="8"/>
        </w:numPr>
        <w:autoSpaceDE w:val="0"/>
        <w:autoSpaceDN w:val="0"/>
        <w:adjustRightInd w:val="0"/>
        <w:rPr>
          <w:color w:val="000000"/>
        </w:rPr>
      </w:pPr>
      <w:r w:rsidRPr="00013620">
        <w:rPr>
          <w:color w:val="000000"/>
        </w:rPr>
        <w:t>Excellent communication skills.</w:t>
      </w:r>
    </w:p>
    <w:p w14:paraId="49640024" w14:textId="683D0981" w:rsidR="00B441F4" w:rsidRPr="00013620" w:rsidRDefault="00B441F4" w:rsidP="00B441F4">
      <w:pPr>
        <w:pStyle w:val="ListParagraph"/>
        <w:numPr>
          <w:ilvl w:val="0"/>
          <w:numId w:val="8"/>
        </w:numPr>
        <w:autoSpaceDE w:val="0"/>
        <w:autoSpaceDN w:val="0"/>
        <w:adjustRightInd w:val="0"/>
        <w:rPr>
          <w:color w:val="000000"/>
        </w:rPr>
      </w:pPr>
      <w:r w:rsidRPr="00013620">
        <w:rPr>
          <w:color w:val="000000"/>
        </w:rPr>
        <w:t>Ability to read write and communicate effectively in English.</w:t>
      </w:r>
    </w:p>
    <w:p w14:paraId="1C663208" w14:textId="1908FA94" w:rsidR="00B441F4" w:rsidRPr="00013620" w:rsidRDefault="00B441F4" w:rsidP="00B441F4">
      <w:pPr>
        <w:pStyle w:val="ListParagraph"/>
        <w:numPr>
          <w:ilvl w:val="0"/>
          <w:numId w:val="8"/>
        </w:numPr>
        <w:autoSpaceDE w:val="0"/>
        <w:autoSpaceDN w:val="0"/>
        <w:adjustRightInd w:val="0"/>
        <w:rPr>
          <w:color w:val="000000"/>
        </w:rPr>
      </w:pPr>
      <w:r w:rsidRPr="00013620">
        <w:rPr>
          <w:color w:val="000000"/>
        </w:rPr>
        <w:t>Proficient use of computer systems and software applications.</w:t>
      </w:r>
    </w:p>
    <w:p w14:paraId="21EA8B56" w14:textId="77386FFB" w:rsidR="00B441F4" w:rsidRDefault="00B441F4" w:rsidP="00B441F4">
      <w:pPr>
        <w:pStyle w:val="ListParagraph"/>
        <w:numPr>
          <w:ilvl w:val="0"/>
          <w:numId w:val="8"/>
        </w:numPr>
        <w:autoSpaceDE w:val="0"/>
        <w:autoSpaceDN w:val="0"/>
        <w:adjustRightInd w:val="0"/>
        <w:rPr>
          <w:color w:val="000000"/>
        </w:rPr>
      </w:pPr>
      <w:r w:rsidRPr="00013620">
        <w:rPr>
          <w:color w:val="000000"/>
        </w:rPr>
        <w:t>In‐depth knowledge of ERP or MRP software preferred.</w:t>
      </w:r>
    </w:p>
    <w:p w14:paraId="40C8250D" w14:textId="5E6616D8" w:rsidR="00451B99" w:rsidRDefault="00297188" w:rsidP="00880381">
      <w:pPr>
        <w:pStyle w:val="ListParagraph"/>
        <w:numPr>
          <w:ilvl w:val="0"/>
          <w:numId w:val="8"/>
        </w:numPr>
        <w:autoSpaceDE w:val="0"/>
        <w:autoSpaceDN w:val="0"/>
        <w:adjustRightInd w:val="0"/>
        <w:rPr>
          <w:color w:val="000000"/>
        </w:rPr>
      </w:pPr>
      <w:r w:rsidRPr="00297188">
        <w:rPr>
          <w:color w:val="000000"/>
        </w:rPr>
        <w:t xml:space="preserve">Intermediate Excel </w:t>
      </w:r>
      <w:r>
        <w:rPr>
          <w:color w:val="000000"/>
        </w:rPr>
        <w:t>skills</w:t>
      </w:r>
    </w:p>
    <w:p w14:paraId="19E1A7DA" w14:textId="77777777" w:rsidR="00297188" w:rsidRPr="00297188" w:rsidRDefault="00297188" w:rsidP="00297188">
      <w:pPr>
        <w:pStyle w:val="ListParagraph"/>
        <w:autoSpaceDE w:val="0"/>
        <w:autoSpaceDN w:val="0"/>
        <w:adjustRightInd w:val="0"/>
        <w:rPr>
          <w:color w:val="000000"/>
        </w:rPr>
      </w:pPr>
    </w:p>
    <w:p w14:paraId="594228F5" w14:textId="77777777" w:rsidR="008A21C0" w:rsidRPr="00013620" w:rsidRDefault="008A21C0" w:rsidP="005F539E">
      <w:pPr>
        <w:autoSpaceDE w:val="0"/>
        <w:autoSpaceDN w:val="0"/>
        <w:adjustRightInd w:val="0"/>
        <w:spacing w:after="120"/>
        <w:rPr>
          <w:color w:val="000000"/>
        </w:rPr>
      </w:pPr>
      <w:r w:rsidRPr="00013620">
        <w:rPr>
          <w:b/>
          <w:color w:val="000000"/>
          <w:u w:val="single"/>
        </w:rPr>
        <w:t>Licenses / Certifications</w:t>
      </w:r>
    </w:p>
    <w:p w14:paraId="5A2A128C" w14:textId="77777777" w:rsidR="00B85811" w:rsidRPr="00013620" w:rsidRDefault="00B92B87" w:rsidP="0070209B">
      <w:pPr>
        <w:autoSpaceDE w:val="0"/>
        <w:autoSpaceDN w:val="0"/>
        <w:adjustRightInd w:val="0"/>
        <w:spacing w:after="120"/>
        <w:rPr>
          <w:color w:val="000000"/>
        </w:rPr>
      </w:pPr>
      <w:r w:rsidRPr="00013620">
        <w:rPr>
          <w:color w:val="000000"/>
        </w:rPr>
        <w:t>None</w:t>
      </w:r>
    </w:p>
    <w:p w14:paraId="1B167302" w14:textId="77777777" w:rsidR="0020323A" w:rsidRPr="00013620" w:rsidRDefault="0020323A" w:rsidP="0070209B">
      <w:pPr>
        <w:autoSpaceDE w:val="0"/>
        <w:autoSpaceDN w:val="0"/>
        <w:adjustRightInd w:val="0"/>
        <w:spacing w:after="120"/>
        <w:rPr>
          <w:color w:val="000000"/>
        </w:rPr>
      </w:pPr>
    </w:p>
    <w:p w14:paraId="4746C7A7" w14:textId="77777777" w:rsidR="00554468" w:rsidRPr="00013620" w:rsidRDefault="0070209B" w:rsidP="0070209B">
      <w:pPr>
        <w:autoSpaceDE w:val="0"/>
        <w:autoSpaceDN w:val="0"/>
        <w:adjustRightInd w:val="0"/>
        <w:spacing w:after="120"/>
        <w:rPr>
          <w:b/>
          <w:color w:val="000000"/>
          <w:u w:val="single"/>
        </w:rPr>
      </w:pPr>
      <w:r w:rsidRPr="00013620">
        <w:rPr>
          <w:b/>
          <w:color w:val="000000"/>
          <w:u w:val="single"/>
        </w:rPr>
        <w:t>Physical Requirements</w:t>
      </w:r>
      <w:r w:rsidR="00E56BD8" w:rsidRPr="00013620">
        <w:rPr>
          <w:b/>
          <w:color w:val="000000"/>
          <w:u w:val="single"/>
        </w:rPr>
        <w:t xml:space="preserve"> </w:t>
      </w:r>
      <w:bookmarkStart w:id="1" w:name="Text40"/>
    </w:p>
    <w:p w14:paraId="016626CA" w14:textId="77777777" w:rsidR="002C1ED5" w:rsidRPr="00013620" w:rsidRDefault="002C1ED5" w:rsidP="0070209B">
      <w:pPr>
        <w:autoSpaceDE w:val="0"/>
        <w:autoSpaceDN w:val="0"/>
        <w:adjustRightInd w:val="0"/>
        <w:spacing w:after="120"/>
        <w:rPr>
          <w:color w:val="000000"/>
        </w:rPr>
      </w:pPr>
      <w:r w:rsidRPr="00013620">
        <w:rPr>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bookmarkEnd w:id="1"/>
    <w:p w14:paraId="46EAD40C" w14:textId="77777777" w:rsidR="00385BD4" w:rsidRPr="00013620" w:rsidRDefault="00385BD4" w:rsidP="00385BD4">
      <w:r w:rsidRPr="00013620">
        <w:lastRenderedPageBreak/>
        <w:t>While performing the duties of this Job, the employee is regularly required to sit, talk and listen. The employee must occasionally lift and/or move up to 10 pounds. Specific vision abilities required by this job include close vision and ability to adjust focus.</w:t>
      </w:r>
    </w:p>
    <w:p w14:paraId="39D5A0D6" w14:textId="77777777" w:rsidR="0094272C" w:rsidRPr="00013620" w:rsidRDefault="0094272C" w:rsidP="001A3DA1">
      <w:pPr>
        <w:autoSpaceDE w:val="0"/>
        <w:autoSpaceDN w:val="0"/>
        <w:adjustRightInd w:val="0"/>
        <w:spacing w:after="120"/>
        <w:rPr>
          <w:b/>
          <w:color w:val="000000"/>
          <w:u w:val="single"/>
        </w:rPr>
      </w:pPr>
    </w:p>
    <w:p w14:paraId="5387F3D4" w14:textId="77777777" w:rsidR="005F539E" w:rsidRPr="00013620" w:rsidRDefault="005F539E" w:rsidP="001A3DA1">
      <w:pPr>
        <w:autoSpaceDE w:val="0"/>
        <w:autoSpaceDN w:val="0"/>
        <w:adjustRightInd w:val="0"/>
        <w:spacing w:after="120"/>
        <w:rPr>
          <w:b/>
          <w:color w:val="000000"/>
          <w:u w:val="single"/>
        </w:rPr>
      </w:pPr>
      <w:r w:rsidRPr="00013620">
        <w:rPr>
          <w:b/>
          <w:color w:val="000000"/>
          <w:u w:val="single"/>
        </w:rPr>
        <w:t>Work Conditions</w:t>
      </w:r>
    </w:p>
    <w:p w14:paraId="21A1EDCD" w14:textId="314ECE7F" w:rsidR="005D3E34" w:rsidRPr="00013620" w:rsidRDefault="005D3E34" w:rsidP="001A3DA1">
      <w:pPr>
        <w:autoSpaceDE w:val="0"/>
        <w:autoSpaceDN w:val="0"/>
        <w:adjustRightInd w:val="0"/>
        <w:spacing w:after="120"/>
        <w:rPr>
          <w:color w:val="000000"/>
        </w:rPr>
      </w:pPr>
      <w:r w:rsidRPr="00013620">
        <w:rPr>
          <w:color w:val="000000"/>
        </w:rPr>
        <w:t>Environment:</w:t>
      </w:r>
      <w:r w:rsidRPr="00013620">
        <w:rPr>
          <w:color w:val="000000"/>
        </w:rPr>
        <w:tab/>
      </w:r>
      <w:r w:rsidR="00B92B87" w:rsidRPr="00013620">
        <w:rPr>
          <w:color w:val="000000"/>
        </w:rPr>
        <w:t>Office</w:t>
      </w:r>
      <w:r w:rsidR="00B92B87" w:rsidRPr="00013620">
        <w:rPr>
          <w:color w:val="000000"/>
        </w:rPr>
        <w:tab/>
      </w:r>
      <w:r w:rsidR="00B92B87" w:rsidRPr="00013620">
        <w:rPr>
          <w:color w:val="000000"/>
        </w:rPr>
        <w:tab/>
      </w:r>
      <w:r w:rsidRPr="00013620">
        <w:rPr>
          <w:color w:val="000000"/>
        </w:rPr>
        <w:tab/>
      </w:r>
      <w:r w:rsidRPr="00013620">
        <w:rPr>
          <w:color w:val="000000"/>
        </w:rPr>
        <w:tab/>
        <w:t>Travel:</w:t>
      </w:r>
      <w:r w:rsidR="00B92B87" w:rsidRPr="00013620">
        <w:rPr>
          <w:color w:val="000000"/>
        </w:rPr>
        <w:t xml:space="preserve"> </w:t>
      </w:r>
      <w:r w:rsidR="00297188">
        <w:rPr>
          <w:color w:val="000000"/>
        </w:rPr>
        <w:t xml:space="preserve"> Less than </w:t>
      </w:r>
      <w:r w:rsidR="00B441F4" w:rsidRPr="00013620">
        <w:rPr>
          <w:color w:val="000000"/>
        </w:rPr>
        <w:t>5%</w:t>
      </w:r>
    </w:p>
    <w:p w14:paraId="5C2C8685" w14:textId="77777777" w:rsidR="00430F4F" w:rsidRPr="00013620" w:rsidRDefault="00430F4F" w:rsidP="001A3DA1">
      <w:pPr>
        <w:autoSpaceDE w:val="0"/>
        <w:autoSpaceDN w:val="0"/>
        <w:adjustRightInd w:val="0"/>
        <w:spacing w:after="120"/>
        <w:rPr>
          <w:color w:val="000000"/>
        </w:rPr>
      </w:pPr>
      <w:r w:rsidRPr="00013620">
        <w:rPr>
          <w:color w:val="000000"/>
        </w:rPr>
        <w:t>The work environment characteristics described her</w:t>
      </w:r>
      <w:r w:rsidR="00451B99" w:rsidRPr="00013620">
        <w:rPr>
          <w:color w:val="000000"/>
        </w:rPr>
        <w:t>e</w:t>
      </w:r>
      <w:r w:rsidRPr="00013620">
        <w:rPr>
          <w:color w:val="000000"/>
        </w:rPr>
        <w:t xml:space="preserve"> are representative of those employee encounters while performing the essential functions of this job. Reasonable accommodations may be made to enable individuals with disabilities to perform the essential functions.</w:t>
      </w:r>
    </w:p>
    <w:p w14:paraId="33318D3C" w14:textId="77777777" w:rsidR="00430F4F" w:rsidRPr="00013620" w:rsidRDefault="00430F4F" w:rsidP="001A3DA1">
      <w:pPr>
        <w:autoSpaceDE w:val="0"/>
        <w:autoSpaceDN w:val="0"/>
        <w:adjustRightInd w:val="0"/>
        <w:spacing w:after="120"/>
        <w:rPr>
          <w:color w:val="000000"/>
        </w:rPr>
      </w:pPr>
      <w:r w:rsidRPr="00013620">
        <w:rPr>
          <w:color w:val="000000"/>
        </w:rPr>
        <w:t>The noise level in the work environment is usually moderate.</w:t>
      </w:r>
    </w:p>
    <w:p w14:paraId="353C48D6" w14:textId="77777777" w:rsidR="00957295" w:rsidRPr="00013620" w:rsidRDefault="00957295" w:rsidP="005F539E">
      <w:pPr>
        <w:autoSpaceDE w:val="0"/>
        <w:autoSpaceDN w:val="0"/>
        <w:adjustRightInd w:val="0"/>
        <w:rPr>
          <w:b/>
          <w:color w:val="000000"/>
          <w:u w:val="single"/>
        </w:rPr>
      </w:pPr>
    </w:p>
    <w:p w14:paraId="64C2FB01" w14:textId="77777777" w:rsidR="005F539E" w:rsidRPr="00013620" w:rsidRDefault="005F539E" w:rsidP="005F539E">
      <w:pPr>
        <w:autoSpaceDE w:val="0"/>
        <w:autoSpaceDN w:val="0"/>
        <w:adjustRightInd w:val="0"/>
        <w:rPr>
          <w:b/>
          <w:color w:val="000000"/>
          <w:u w:val="single"/>
        </w:rPr>
      </w:pPr>
      <w:r w:rsidRPr="00013620">
        <w:rPr>
          <w:b/>
          <w:color w:val="000000"/>
          <w:u w:val="single"/>
        </w:rPr>
        <w:t>Employee Acknowledgement</w:t>
      </w:r>
    </w:p>
    <w:p w14:paraId="27243739" w14:textId="77777777" w:rsidR="006547C7" w:rsidRPr="00013620" w:rsidRDefault="00A82EDC" w:rsidP="005F539E">
      <w:pPr>
        <w:autoSpaceDE w:val="0"/>
        <w:autoSpaceDN w:val="0"/>
        <w:adjustRightInd w:val="0"/>
        <w:rPr>
          <w:color w:val="000000"/>
        </w:rPr>
      </w:pPr>
      <w:r w:rsidRPr="00013620">
        <w:rPr>
          <w:color w:val="000000"/>
        </w:rPr>
        <w:t xml:space="preserve">I have read and understand </w:t>
      </w:r>
      <w:r w:rsidR="005F539E" w:rsidRPr="00013620">
        <w:rPr>
          <w:color w:val="000000"/>
        </w:rPr>
        <w:t>all of the above.  I have reviewed the accountabilities for which I am responsible, as well as the minimum requirements of this position with my Supervisor or Human Resources.  I understand that this document does not create an employment contract and that I am employed on an “at will” basis.</w:t>
      </w:r>
      <w:r w:rsidR="006547C7" w:rsidRPr="00013620">
        <w:rPr>
          <w:color w:val="000000"/>
        </w:rPr>
        <w:t xml:space="preserve"> In addition, I understand that it is my responsibility to regularly review (at least annually) the Accountabilities and Qualifications listed </w:t>
      </w:r>
      <w:r w:rsidR="008C1E44" w:rsidRPr="00013620">
        <w:rPr>
          <w:color w:val="000000"/>
        </w:rPr>
        <w:t xml:space="preserve">above as they will be utilized, </w:t>
      </w:r>
      <w:r w:rsidR="006547C7" w:rsidRPr="00013620">
        <w:rPr>
          <w:color w:val="000000"/>
        </w:rPr>
        <w:t>in con</w:t>
      </w:r>
      <w:r w:rsidR="008C1E44" w:rsidRPr="00013620">
        <w:rPr>
          <w:color w:val="000000"/>
        </w:rPr>
        <w:t>junction with other information,</w:t>
      </w:r>
      <w:r w:rsidR="006547C7" w:rsidRPr="00013620">
        <w:rPr>
          <w:color w:val="000000"/>
        </w:rPr>
        <w:t xml:space="preserve"> in the determination of salary grades, setting performance objectives, establishing training and development needs as well as other Human Resource activities. </w:t>
      </w:r>
    </w:p>
    <w:p w14:paraId="336741BA" w14:textId="77777777" w:rsidR="005F539E" w:rsidRPr="00013620" w:rsidRDefault="005F539E" w:rsidP="005F539E">
      <w:pPr>
        <w:autoSpaceDE w:val="0"/>
        <w:autoSpaceDN w:val="0"/>
        <w:adjustRightInd w:val="0"/>
        <w:rPr>
          <w:color w:val="000000"/>
          <w:sz w:val="20"/>
          <w:szCs w:val="20"/>
        </w:rPr>
      </w:pPr>
    </w:p>
    <w:p w14:paraId="1B514301" w14:textId="77777777" w:rsidR="00BB058E" w:rsidRPr="00013620" w:rsidRDefault="00BB058E" w:rsidP="005F539E">
      <w:pPr>
        <w:autoSpaceDE w:val="0"/>
        <w:autoSpaceDN w:val="0"/>
        <w:adjustRightInd w:val="0"/>
        <w:rPr>
          <w:color w:val="000000"/>
          <w:sz w:val="20"/>
          <w:szCs w:val="20"/>
        </w:rPr>
      </w:pPr>
    </w:p>
    <w:p w14:paraId="17844D51" w14:textId="77777777" w:rsidR="005F539E" w:rsidRDefault="005F539E" w:rsidP="005F539E">
      <w:pPr>
        <w:autoSpaceDE w:val="0"/>
        <w:autoSpaceDN w:val="0"/>
        <w:adjustRightInd w:val="0"/>
        <w:rPr>
          <w:color w:val="000000"/>
          <w:sz w:val="20"/>
          <w:szCs w:val="20"/>
        </w:rPr>
      </w:pPr>
      <w:r w:rsidRPr="00013620">
        <w:rPr>
          <w:color w:val="000000"/>
          <w:sz w:val="20"/>
          <w:szCs w:val="20"/>
        </w:rPr>
        <w:t>Employee _______________________________________________________________________</w:t>
      </w:r>
      <w:r w:rsidRPr="00013620">
        <w:rPr>
          <w:color w:val="000000"/>
          <w:sz w:val="20"/>
          <w:szCs w:val="20"/>
        </w:rPr>
        <w:tab/>
        <w:t>Date ________</w:t>
      </w:r>
    </w:p>
    <w:p w14:paraId="5C778F63" w14:textId="77777777" w:rsidR="00013620" w:rsidRPr="00013620" w:rsidRDefault="00013620" w:rsidP="005F539E">
      <w:pPr>
        <w:autoSpaceDE w:val="0"/>
        <w:autoSpaceDN w:val="0"/>
        <w:adjustRightInd w:val="0"/>
        <w:rPr>
          <w:color w:val="000000"/>
          <w:sz w:val="20"/>
          <w:szCs w:val="20"/>
        </w:rPr>
      </w:pPr>
    </w:p>
    <w:p w14:paraId="4996C8A2" w14:textId="77777777" w:rsidR="00C72571" w:rsidRPr="00013620" w:rsidRDefault="00C72571" w:rsidP="0061149E">
      <w:pPr>
        <w:autoSpaceDE w:val="0"/>
        <w:autoSpaceDN w:val="0"/>
        <w:adjustRightInd w:val="0"/>
        <w:rPr>
          <w:color w:val="000000"/>
          <w:sz w:val="20"/>
          <w:szCs w:val="20"/>
        </w:rPr>
      </w:pPr>
    </w:p>
    <w:p w14:paraId="389BCF23" w14:textId="09B7B164" w:rsidR="001A3DA1" w:rsidRPr="00013620" w:rsidRDefault="001A3DA1" w:rsidP="001A3DA1">
      <w:pPr>
        <w:autoSpaceDE w:val="0"/>
        <w:autoSpaceDN w:val="0"/>
        <w:adjustRightInd w:val="0"/>
      </w:pPr>
      <w:r w:rsidRPr="00013620">
        <w:rPr>
          <w:color w:val="000000"/>
          <w:sz w:val="20"/>
          <w:szCs w:val="20"/>
        </w:rPr>
        <w:t>Supervisor ______________________________________________________________________</w:t>
      </w:r>
      <w:r w:rsidR="00013620">
        <w:rPr>
          <w:color w:val="000000"/>
          <w:sz w:val="20"/>
          <w:szCs w:val="20"/>
        </w:rPr>
        <w:tab/>
      </w:r>
      <w:r w:rsidRPr="00013620">
        <w:rPr>
          <w:color w:val="000000"/>
          <w:sz w:val="20"/>
          <w:szCs w:val="20"/>
        </w:rPr>
        <w:tab/>
        <w:t>Date ________</w:t>
      </w:r>
    </w:p>
    <w:sectPr w:rsidR="001A3DA1" w:rsidRPr="00013620" w:rsidSect="00AC3CB9">
      <w:head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F36E5" w14:textId="77777777" w:rsidR="00D461CF" w:rsidRDefault="00D461CF">
      <w:r>
        <w:separator/>
      </w:r>
    </w:p>
  </w:endnote>
  <w:endnote w:type="continuationSeparator" w:id="0">
    <w:p w14:paraId="68B0C433" w14:textId="77777777" w:rsidR="00D461CF" w:rsidRDefault="00D4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34DA" w14:textId="77777777" w:rsidR="00D461CF" w:rsidRDefault="00D461CF">
      <w:r>
        <w:separator/>
      </w:r>
    </w:p>
  </w:footnote>
  <w:footnote w:type="continuationSeparator" w:id="0">
    <w:p w14:paraId="7788607E" w14:textId="77777777" w:rsidR="00D461CF" w:rsidRDefault="00D46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31C3" w14:textId="70B0C5C6" w:rsidR="00F533CD" w:rsidRDefault="00C27721" w:rsidP="00C27721">
    <w:pPr>
      <w:pStyle w:val="Header"/>
      <w:jc w:val="center"/>
    </w:pPr>
    <w:r>
      <w:rPr>
        <w:noProof/>
      </w:rPr>
      <w:drawing>
        <wp:inline distT="0" distB="0" distL="0" distR="0" wp14:anchorId="0A492630" wp14:editId="06E48692">
          <wp:extent cx="2333625" cy="9218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499" cy="924980"/>
                  </a:xfrm>
                  <a:prstGeom prst="rect">
                    <a:avLst/>
                  </a:prstGeom>
                  <a:noFill/>
                </pic:spPr>
              </pic:pic>
            </a:graphicData>
          </a:graphic>
        </wp:inline>
      </w:drawing>
    </w:r>
  </w:p>
  <w:p w14:paraId="433AC9A6" w14:textId="77777777" w:rsidR="00F533CD" w:rsidRDefault="00F533CD">
    <w:pPr>
      <w:pStyle w:val="Header"/>
    </w:pPr>
  </w:p>
  <w:p w14:paraId="4156CDE8" w14:textId="77777777" w:rsidR="00F533CD" w:rsidRDefault="00F533CD">
    <w:pPr>
      <w:pStyle w:val="Header"/>
    </w:pPr>
  </w:p>
  <w:p w14:paraId="3A2606A3" w14:textId="77777777" w:rsidR="00F533CD" w:rsidRDefault="00F533CD">
    <w:pPr>
      <w:pStyle w:val="Header"/>
    </w:pP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3808"/>
      <w:gridCol w:w="1283"/>
      <w:gridCol w:w="4094"/>
    </w:tblGrid>
    <w:tr w:rsidR="0065707B" w:rsidRPr="00157C91" w14:paraId="09CAA14A" w14:textId="77777777" w:rsidTr="0065707B">
      <w:trPr>
        <w:trHeight w:val="285"/>
      </w:trPr>
      <w:tc>
        <w:tcPr>
          <w:tcW w:w="1592" w:type="dxa"/>
          <w:shd w:val="clear" w:color="auto" w:fill="auto"/>
          <w:vAlign w:val="center"/>
        </w:tcPr>
        <w:p w14:paraId="5FD96E62" w14:textId="77777777" w:rsidR="0065707B" w:rsidRPr="00B441F4" w:rsidRDefault="0065707B" w:rsidP="00157C91">
          <w:pPr>
            <w:autoSpaceDE w:val="0"/>
            <w:autoSpaceDN w:val="0"/>
            <w:adjustRightInd w:val="0"/>
            <w:rPr>
              <w:rFonts w:ascii="Arial" w:hAnsi="Arial" w:cs="Arial"/>
              <w:b/>
              <w:bCs/>
              <w:sz w:val="20"/>
              <w:szCs w:val="20"/>
            </w:rPr>
          </w:pPr>
          <w:r w:rsidRPr="00B441F4">
            <w:rPr>
              <w:rFonts w:ascii="Arial" w:hAnsi="Arial" w:cs="Arial"/>
              <w:b/>
              <w:bCs/>
              <w:sz w:val="20"/>
              <w:szCs w:val="20"/>
            </w:rPr>
            <w:t>Position Title</w:t>
          </w:r>
        </w:p>
      </w:tc>
      <w:tc>
        <w:tcPr>
          <w:tcW w:w="3808" w:type="dxa"/>
          <w:shd w:val="clear" w:color="auto" w:fill="auto"/>
          <w:vAlign w:val="center"/>
        </w:tcPr>
        <w:p w14:paraId="336C9745" w14:textId="01A88E57" w:rsidR="0065707B" w:rsidRPr="00B441F4" w:rsidRDefault="00B441F4" w:rsidP="005564EF">
          <w:pPr>
            <w:autoSpaceDE w:val="0"/>
            <w:autoSpaceDN w:val="0"/>
            <w:adjustRightInd w:val="0"/>
            <w:rPr>
              <w:rFonts w:ascii="Arial" w:hAnsi="Arial" w:cs="Arial"/>
              <w:b/>
              <w:bCs/>
              <w:sz w:val="20"/>
              <w:szCs w:val="20"/>
            </w:rPr>
          </w:pPr>
          <w:r w:rsidRPr="00B441F4">
            <w:rPr>
              <w:rFonts w:ascii="Arial" w:hAnsi="Arial" w:cs="Arial"/>
              <w:b/>
              <w:bCs/>
              <w:sz w:val="20"/>
              <w:szCs w:val="20"/>
            </w:rPr>
            <w:t>Production Planner / Scheduler</w:t>
          </w:r>
        </w:p>
      </w:tc>
      <w:tc>
        <w:tcPr>
          <w:tcW w:w="1283" w:type="dxa"/>
          <w:shd w:val="clear" w:color="auto" w:fill="auto"/>
          <w:vAlign w:val="center"/>
        </w:tcPr>
        <w:p w14:paraId="67F3FA98" w14:textId="77777777" w:rsidR="0065707B" w:rsidRPr="00B441F4" w:rsidRDefault="0065707B" w:rsidP="00157C91">
          <w:pPr>
            <w:autoSpaceDE w:val="0"/>
            <w:autoSpaceDN w:val="0"/>
            <w:adjustRightInd w:val="0"/>
            <w:rPr>
              <w:rFonts w:ascii="Arial" w:hAnsi="Arial" w:cs="Arial"/>
              <w:b/>
              <w:bCs/>
              <w:sz w:val="20"/>
              <w:szCs w:val="20"/>
            </w:rPr>
          </w:pPr>
          <w:r w:rsidRPr="00B441F4">
            <w:rPr>
              <w:rFonts w:ascii="Arial" w:hAnsi="Arial" w:cs="Arial"/>
              <w:b/>
              <w:bCs/>
              <w:sz w:val="20"/>
              <w:szCs w:val="20"/>
            </w:rPr>
            <w:t>Eff. Date</w:t>
          </w:r>
        </w:p>
      </w:tc>
      <w:tc>
        <w:tcPr>
          <w:tcW w:w="4094" w:type="dxa"/>
          <w:shd w:val="clear" w:color="auto" w:fill="auto"/>
          <w:vAlign w:val="center"/>
        </w:tcPr>
        <w:p w14:paraId="15E192D5" w14:textId="3C61F8F3" w:rsidR="0065707B" w:rsidRPr="00157C91" w:rsidRDefault="00B441F4" w:rsidP="00157C91">
          <w:pPr>
            <w:autoSpaceDE w:val="0"/>
            <w:autoSpaceDN w:val="0"/>
            <w:adjustRightInd w:val="0"/>
            <w:rPr>
              <w:rFonts w:ascii="Arial" w:hAnsi="Arial" w:cs="Arial"/>
              <w:bCs/>
              <w:sz w:val="20"/>
              <w:szCs w:val="20"/>
            </w:rPr>
          </w:pPr>
          <w:r>
            <w:rPr>
              <w:rFonts w:ascii="Arial" w:hAnsi="Arial" w:cs="Arial"/>
              <w:bCs/>
              <w:sz w:val="20"/>
              <w:szCs w:val="20"/>
            </w:rPr>
            <w:t>July 2023</w:t>
          </w:r>
        </w:p>
      </w:tc>
    </w:tr>
  </w:tbl>
  <w:p w14:paraId="3D9A584B" w14:textId="77777777" w:rsidR="00F533CD" w:rsidRDefault="00F533CD" w:rsidP="003A0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E73A5"/>
    <w:multiLevelType w:val="hybridMultilevel"/>
    <w:tmpl w:val="82DE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A0DC0"/>
    <w:multiLevelType w:val="hybridMultilevel"/>
    <w:tmpl w:val="3EDE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A73C2"/>
    <w:multiLevelType w:val="hybridMultilevel"/>
    <w:tmpl w:val="5D225A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4C3FCB"/>
    <w:multiLevelType w:val="hybridMultilevel"/>
    <w:tmpl w:val="FD2059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460D5A"/>
    <w:multiLevelType w:val="hybridMultilevel"/>
    <w:tmpl w:val="E4226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CE5CC6"/>
    <w:multiLevelType w:val="multilevel"/>
    <w:tmpl w:val="C62C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150D69"/>
    <w:multiLevelType w:val="multilevel"/>
    <w:tmpl w:val="348E9966"/>
    <w:lvl w:ilvl="0">
      <w:start w:val="160"/>
      <w:numFmt w:val="decimal"/>
      <w:lvlText w:val="%1"/>
      <w:lvlJc w:val="left"/>
      <w:pPr>
        <w:tabs>
          <w:tab w:val="num" w:pos="1230"/>
        </w:tabs>
        <w:ind w:left="1230" w:hanging="1230"/>
      </w:pPr>
      <w:rPr>
        <w:rFonts w:hint="default"/>
      </w:rPr>
    </w:lvl>
    <w:lvl w:ilvl="1">
      <w:start w:val="167"/>
      <w:numFmt w:val="decimal"/>
      <w:lvlText w:val="%1.%2"/>
      <w:lvlJc w:val="left"/>
      <w:pPr>
        <w:tabs>
          <w:tab w:val="num" w:pos="1230"/>
        </w:tabs>
        <w:ind w:left="1230" w:hanging="1230"/>
      </w:pPr>
      <w:rPr>
        <w:rFonts w:hint="default"/>
      </w:rPr>
    </w:lvl>
    <w:lvl w:ilvl="2">
      <w:start w:val="57"/>
      <w:numFmt w:val="decimalZero"/>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FFB0F06"/>
    <w:multiLevelType w:val="hybridMultilevel"/>
    <w:tmpl w:val="0518D7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89723385">
    <w:abstractNumId w:val="6"/>
  </w:num>
  <w:num w:numId="2" w16cid:durableId="1006790470">
    <w:abstractNumId w:val="2"/>
  </w:num>
  <w:num w:numId="3" w16cid:durableId="1047727856">
    <w:abstractNumId w:val="3"/>
  </w:num>
  <w:num w:numId="4" w16cid:durableId="17587378">
    <w:abstractNumId w:val="7"/>
  </w:num>
  <w:num w:numId="5" w16cid:durableId="1489786778">
    <w:abstractNumId w:val="4"/>
  </w:num>
  <w:num w:numId="6" w16cid:durableId="749080608">
    <w:abstractNumId w:val="5"/>
  </w:num>
  <w:num w:numId="7" w16cid:durableId="1387753337">
    <w:abstractNumId w:val="1"/>
  </w:num>
  <w:num w:numId="8" w16cid:durableId="1292976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F4"/>
    <w:rsid w:val="0000396B"/>
    <w:rsid w:val="00005D69"/>
    <w:rsid w:val="000071F4"/>
    <w:rsid w:val="00007DE0"/>
    <w:rsid w:val="0001002A"/>
    <w:rsid w:val="000101E8"/>
    <w:rsid w:val="00010863"/>
    <w:rsid w:val="0001183B"/>
    <w:rsid w:val="00013620"/>
    <w:rsid w:val="00013642"/>
    <w:rsid w:val="00015C98"/>
    <w:rsid w:val="000170F8"/>
    <w:rsid w:val="00034056"/>
    <w:rsid w:val="00036270"/>
    <w:rsid w:val="00041DDE"/>
    <w:rsid w:val="00042E46"/>
    <w:rsid w:val="000518CB"/>
    <w:rsid w:val="00057A75"/>
    <w:rsid w:val="0006388B"/>
    <w:rsid w:val="00063A1C"/>
    <w:rsid w:val="0007207A"/>
    <w:rsid w:val="00073CA0"/>
    <w:rsid w:val="00076D80"/>
    <w:rsid w:val="000815DA"/>
    <w:rsid w:val="00081625"/>
    <w:rsid w:val="00082209"/>
    <w:rsid w:val="000822EF"/>
    <w:rsid w:val="00082AFE"/>
    <w:rsid w:val="000832E6"/>
    <w:rsid w:val="0008618E"/>
    <w:rsid w:val="00092A09"/>
    <w:rsid w:val="000937F5"/>
    <w:rsid w:val="000947A5"/>
    <w:rsid w:val="000948F3"/>
    <w:rsid w:val="000A074A"/>
    <w:rsid w:val="000A0F83"/>
    <w:rsid w:val="000A1E97"/>
    <w:rsid w:val="000A41A7"/>
    <w:rsid w:val="000A6514"/>
    <w:rsid w:val="000B2AF0"/>
    <w:rsid w:val="000B50FD"/>
    <w:rsid w:val="000B5801"/>
    <w:rsid w:val="000C08BA"/>
    <w:rsid w:val="000C5EF6"/>
    <w:rsid w:val="000D1606"/>
    <w:rsid w:val="000D173C"/>
    <w:rsid w:val="000D341F"/>
    <w:rsid w:val="000D46BB"/>
    <w:rsid w:val="000E1213"/>
    <w:rsid w:val="000E2677"/>
    <w:rsid w:val="000F0352"/>
    <w:rsid w:val="000F0F3D"/>
    <w:rsid w:val="000F10EE"/>
    <w:rsid w:val="000F1CE5"/>
    <w:rsid w:val="000F3D7F"/>
    <w:rsid w:val="00101116"/>
    <w:rsid w:val="00102221"/>
    <w:rsid w:val="001022F8"/>
    <w:rsid w:val="0011086F"/>
    <w:rsid w:val="00125FCF"/>
    <w:rsid w:val="00127837"/>
    <w:rsid w:val="00127989"/>
    <w:rsid w:val="00130B20"/>
    <w:rsid w:val="0013117E"/>
    <w:rsid w:val="001313FF"/>
    <w:rsid w:val="00141D51"/>
    <w:rsid w:val="00143915"/>
    <w:rsid w:val="00143F0F"/>
    <w:rsid w:val="00147236"/>
    <w:rsid w:val="00150285"/>
    <w:rsid w:val="001547F5"/>
    <w:rsid w:val="00154DB4"/>
    <w:rsid w:val="00156B92"/>
    <w:rsid w:val="00156DDC"/>
    <w:rsid w:val="00157C91"/>
    <w:rsid w:val="00160D2E"/>
    <w:rsid w:val="001708E2"/>
    <w:rsid w:val="00173315"/>
    <w:rsid w:val="001774C6"/>
    <w:rsid w:val="001802B7"/>
    <w:rsid w:val="00180DCF"/>
    <w:rsid w:val="00184BF0"/>
    <w:rsid w:val="00186508"/>
    <w:rsid w:val="00186935"/>
    <w:rsid w:val="001869B1"/>
    <w:rsid w:val="001929CD"/>
    <w:rsid w:val="0019337B"/>
    <w:rsid w:val="001976E3"/>
    <w:rsid w:val="001A3DA1"/>
    <w:rsid w:val="001A52A0"/>
    <w:rsid w:val="001A655F"/>
    <w:rsid w:val="001A6B99"/>
    <w:rsid w:val="001B19EB"/>
    <w:rsid w:val="001B1CA2"/>
    <w:rsid w:val="001B1DEB"/>
    <w:rsid w:val="001B364D"/>
    <w:rsid w:val="001D2CB0"/>
    <w:rsid w:val="001D7584"/>
    <w:rsid w:val="001D7D13"/>
    <w:rsid w:val="001E7E0C"/>
    <w:rsid w:val="001F2251"/>
    <w:rsid w:val="001F2830"/>
    <w:rsid w:val="001F4D1D"/>
    <w:rsid w:val="002008EB"/>
    <w:rsid w:val="002019F9"/>
    <w:rsid w:val="00202C5F"/>
    <w:rsid w:val="0020323A"/>
    <w:rsid w:val="00203F24"/>
    <w:rsid w:val="002121B8"/>
    <w:rsid w:val="00212805"/>
    <w:rsid w:val="00213757"/>
    <w:rsid w:val="00215B19"/>
    <w:rsid w:val="00223542"/>
    <w:rsid w:val="002245B2"/>
    <w:rsid w:val="00243437"/>
    <w:rsid w:val="00252BA6"/>
    <w:rsid w:val="00253EFC"/>
    <w:rsid w:val="002569F3"/>
    <w:rsid w:val="00256CB9"/>
    <w:rsid w:val="002577AA"/>
    <w:rsid w:val="00261506"/>
    <w:rsid w:val="00263CF0"/>
    <w:rsid w:val="002704B6"/>
    <w:rsid w:val="00273B9B"/>
    <w:rsid w:val="00282E3D"/>
    <w:rsid w:val="00287B49"/>
    <w:rsid w:val="00294399"/>
    <w:rsid w:val="002962CD"/>
    <w:rsid w:val="00296BD5"/>
    <w:rsid w:val="00297188"/>
    <w:rsid w:val="002A7294"/>
    <w:rsid w:val="002A7C8C"/>
    <w:rsid w:val="002B4CD9"/>
    <w:rsid w:val="002B70FF"/>
    <w:rsid w:val="002B72F2"/>
    <w:rsid w:val="002C1ED5"/>
    <w:rsid w:val="002C3029"/>
    <w:rsid w:val="002C4CAE"/>
    <w:rsid w:val="002C59D3"/>
    <w:rsid w:val="002C7555"/>
    <w:rsid w:val="002D725B"/>
    <w:rsid w:val="002E6185"/>
    <w:rsid w:val="002F11DF"/>
    <w:rsid w:val="002F19BD"/>
    <w:rsid w:val="002F3646"/>
    <w:rsid w:val="002F6B92"/>
    <w:rsid w:val="003005BC"/>
    <w:rsid w:val="00301D80"/>
    <w:rsid w:val="00304C1C"/>
    <w:rsid w:val="00310A9C"/>
    <w:rsid w:val="003162D9"/>
    <w:rsid w:val="00320E7B"/>
    <w:rsid w:val="00321BE8"/>
    <w:rsid w:val="00321DEB"/>
    <w:rsid w:val="0032377F"/>
    <w:rsid w:val="00324BAA"/>
    <w:rsid w:val="003319C7"/>
    <w:rsid w:val="00331B9E"/>
    <w:rsid w:val="00336262"/>
    <w:rsid w:val="00336701"/>
    <w:rsid w:val="00340682"/>
    <w:rsid w:val="00341557"/>
    <w:rsid w:val="00342D6C"/>
    <w:rsid w:val="00342F14"/>
    <w:rsid w:val="003446AE"/>
    <w:rsid w:val="00345983"/>
    <w:rsid w:val="003467F7"/>
    <w:rsid w:val="00352340"/>
    <w:rsid w:val="003540A8"/>
    <w:rsid w:val="003549B6"/>
    <w:rsid w:val="00355FD0"/>
    <w:rsid w:val="00357D81"/>
    <w:rsid w:val="00363D97"/>
    <w:rsid w:val="0036604E"/>
    <w:rsid w:val="00374F0B"/>
    <w:rsid w:val="00375FCB"/>
    <w:rsid w:val="00383225"/>
    <w:rsid w:val="00385BD4"/>
    <w:rsid w:val="00386085"/>
    <w:rsid w:val="003920C9"/>
    <w:rsid w:val="00395527"/>
    <w:rsid w:val="003A0C9B"/>
    <w:rsid w:val="003A218B"/>
    <w:rsid w:val="003A4482"/>
    <w:rsid w:val="003A6838"/>
    <w:rsid w:val="003A6EB8"/>
    <w:rsid w:val="003B182A"/>
    <w:rsid w:val="003B34DD"/>
    <w:rsid w:val="003B4815"/>
    <w:rsid w:val="003B492E"/>
    <w:rsid w:val="003B4A0B"/>
    <w:rsid w:val="003C0959"/>
    <w:rsid w:val="003C1479"/>
    <w:rsid w:val="003C172F"/>
    <w:rsid w:val="003C3279"/>
    <w:rsid w:val="003C61A9"/>
    <w:rsid w:val="003C6310"/>
    <w:rsid w:val="003C6EA0"/>
    <w:rsid w:val="003D6857"/>
    <w:rsid w:val="003D6E1A"/>
    <w:rsid w:val="003E2D7F"/>
    <w:rsid w:val="003E32AC"/>
    <w:rsid w:val="003E45EB"/>
    <w:rsid w:val="003E512D"/>
    <w:rsid w:val="003E65CB"/>
    <w:rsid w:val="003F018F"/>
    <w:rsid w:val="003F1431"/>
    <w:rsid w:val="003F2CB8"/>
    <w:rsid w:val="003F35A5"/>
    <w:rsid w:val="003F5C19"/>
    <w:rsid w:val="004020FD"/>
    <w:rsid w:val="004059BE"/>
    <w:rsid w:val="00407884"/>
    <w:rsid w:val="0041386E"/>
    <w:rsid w:val="00414029"/>
    <w:rsid w:val="00415887"/>
    <w:rsid w:val="00416960"/>
    <w:rsid w:val="004169C3"/>
    <w:rsid w:val="004218F7"/>
    <w:rsid w:val="00424032"/>
    <w:rsid w:val="004276A2"/>
    <w:rsid w:val="00430F4F"/>
    <w:rsid w:val="004347B1"/>
    <w:rsid w:val="00440B1E"/>
    <w:rsid w:val="00445121"/>
    <w:rsid w:val="00446BD3"/>
    <w:rsid w:val="00451B99"/>
    <w:rsid w:val="00454C67"/>
    <w:rsid w:val="0045694B"/>
    <w:rsid w:val="00461011"/>
    <w:rsid w:val="00463DE5"/>
    <w:rsid w:val="00463F08"/>
    <w:rsid w:val="0046551C"/>
    <w:rsid w:val="00467D42"/>
    <w:rsid w:val="004755BD"/>
    <w:rsid w:val="00476CE6"/>
    <w:rsid w:val="00481C4E"/>
    <w:rsid w:val="00482326"/>
    <w:rsid w:val="00483259"/>
    <w:rsid w:val="00486CB4"/>
    <w:rsid w:val="00491609"/>
    <w:rsid w:val="004924A9"/>
    <w:rsid w:val="00496DB6"/>
    <w:rsid w:val="00496EFB"/>
    <w:rsid w:val="004B14DC"/>
    <w:rsid w:val="004B2FAE"/>
    <w:rsid w:val="004C29AD"/>
    <w:rsid w:val="004D259B"/>
    <w:rsid w:val="004D5806"/>
    <w:rsid w:val="004E0208"/>
    <w:rsid w:val="004E272D"/>
    <w:rsid w:val="004E28E2"/>
    <w:rsid w:val="004E77BC"/>
    <w:rsid w:val="005004A7"/>
    <w:rsid w:val="0050313F"/>
    <w:rsid w:val="005045E4"/>
    <w:rsid w:val="00511550"/>
    <w:rsid w:val="005243FF"/>
    <w:rsid w:val="00525C99"/>
    <w:rsid w:val="005277C5"/>
    <w:rsid w:val="00531773"/>
    <w:rsid w:val="005327E5"/>
    <w:rsid w:val="00534EBE"/>
    <w:rsid w:val="0053745F"/>
    <w:rsid w:val="00542608"/>
    <w:rsid w:val="005504EF"/>
    <w:rsid w:val="00554468"/>
    <w:rsid w:val="005564EF"/>
    <w:rsid w:val="00556C9A"/>
    <w:rsid w:val="005625E9"/>
    <w:rsid w:val="00562C46"/>
    <w:rsid w:val="005645EB"/>
    <w:rsid w:val="005829C0"/>
    <w:rsid w:val="0059282E"/>
    <w:rsid w:val="005957A2"/>
    <w:rsid w:val="00596A07"/>
    <w:rsid w:val="005A6414"/>
    <w:rsid w:val="005B11D9"/>
    <w:rsid w:val="005B31B1"/>
    <w:rsid w:val="005C016E"/>
    <w:rsid w:val="005C69B6"/>
    <w:rsid w:val="005D3E34"/>
    <w:rsid w:val="005D522A"/>
    <w:rsid w:val="005E051D"/>
    <w:rsid w:val="005E0FC3"/>
    <w:rsid w:val="005E2400"/>
    <w:rsid w:val="005E2995"/>
    <w:rsid w:val="005E3A27"/>
    <w:rsid w:val="005E3CED"/>
    <w:rsid w:val="005E4EF1"/>
    <w:rsid w:val="005E6B8A"/>
    <w:rsid w:val="005F3DDE"/>
    <w:rsid w:val="005F4892"/>
    <w:rsid w:val="005F52C5"/>
    <w:rsid w:val="005F539E"/>
    <w:rsid w:val="005F59D2"/>
    <w:rsid w:val="005F7E6A"/>
    <w:rsid w:val="006010E3"/>
    <w:rsid w:val="00603C48"/>
    <w:rsid w:val="006071E1"/>
    <w:rsid w:val="00610580"/>
    <w:rsid w:val="0061149E"/>
    <w:rsid w:val="00611838"/>
    <w:rsid w:val="00611A25"/>
    <w:rsid w:val="00613697"/>
    <w:rsid w:val="00615C80"/>
    <w:rsid w:val="0061699A"/>
    <w:rsid w:val="006243FE"/>
    <w:rsid w:val="00625A1C"/>
    <w:rsid w:val="00627161"/>
    <w:rsid w:val="0063143A"/>
    <w:rsid w:val="006332DF"/>
    <w:rsid w:val="006337BD"/>
    <w:rsid w:val="00633953"/>
    <w:rsid w:val="00633C37"/>
    <w:rsid w:val="00635B0D"/>
    <w:rsid w:val="00636CDE"/>
    <w:rsid w:val="0064251E"/>
    <w:rsid w:val="00645CF1"/>
    <w:rsid w:val="0064667E"/>
    <w:rsid w:val="00647256"/>
    <w:rsid w:val="00653920"/>
    <w:rsid w:val="006547C7"/>
    <w:rsid w:val="00654B48"/>
    <w:rsid w:val="0065707B"/>
    <w:rsid w:val="00671B39"/>
    <w:rsid w:val="00672578"/>
    <w:rsid w:val="00674DE0"/>
    <w:rsid w:val="006764F7"/>
    <w:rsid w:val="00691CED"/>
    <w:rsid w:val="00692B41"/>
    <w:rsid w:val="00694A58"/>
    <w:rsid w:val="00696521"/>
    <w:rsid w:val="00696FDB"/>
    <w:rsid w:val="006A0AD4"/>
    <w:rsid w:val="006A1E4B"/>
    <w:rsid w:val="006A3165"/>
    <w:rsid w:val="006A6C03"/>
    <w:rsid w:val="006A6FBF"/>
    <w:rsid w:val="006A7CBF"/>
    <w:rsid w:val="006B007E"/>
    <w:rsid w:val="006B25A3"/>
    <w:rsid w:val="006B5123"/>
    <w:rsid w:val="006B7C0F"/>
    <w:rsid w:val="006C1299"/>
    <w:rsid w:val="006C5782"/>
    <w:rsid w:val="006C74BB"/>
    <w:rsid w:val="006D36C4"/>
    <w:rsid w:val="006D4E5F"/>
    <w:rsid w:val="006D5184"/>
    <w:rsid w:val="006D529A"/>
    <w:rsid w:val="006F3912"/>
    <w:rsid w:val="006F7B80"/>
    <w:rsid w:val="00700DA3"/>
    <w:rsid w:val="00701644"/>
    <w:rsid w:val="0070209B"/>
    <w:rsid w:val="00714088"/>
    <w:rsid w:val="00716080"/>
    <w:rsid w:val="0072002B"/>
    <w:rsid w:val="00720B73"/>
    <w:rsid w:val="00726074"/>
    <w:rsid w:val="007373A0"/>
    <w:rsid w:val="00740772"/>
    <w:rsid w:val="00740EDF"/>
    <w:rsid w:val="00743226"/>
    <w:rsid w:val="00743512"/>
    <w:rsid w:val="00746096"/>
    <w:rsid w:val="007467CF"/>
    <w:rsid w:val="007478FD"/>
    <w:rsid w:val="0075021A"/>
    <w:rsid w:val="007524F6"/>
    <w:rsid w:val="0075281E"/>
    <w:rsid w:val="00756F98"/>
    <w:rsid w:val="0076056D"/>
    <w:rsid w:val="00762D11"/>
    <w:rsid w:val="00771878"/>
    <w:rsid w:val="00771FD1"/>
    <w:rsid w:val="00772071"/>
    <w:rsid w:val="007755A3"/>
    <w:rsid w:val="007758DE"/>
    <w:rsid w:val="00775ECA"/>
    <w:rsid w:val="007771F4"/>
    <w:rsid w:val="007821BC"/>
    <w:rsid w:val="00782746"/>
    <w:rsid w:val="007845E4"/>
    <w:rsid w:val="007874B0"/>
    <w:rsid w:val="0079206A"/>
    <w:rsid w:val="0079428E"/>
    <w:rsid w:val="00794302"/>
    <w:rsid w:val="00795936"/>
    <w:rsid w:val="00797FCA"/>
    <w:rsid w:val="007A2692"/>
    <w:rsid w:val="007A3EA1"/>
    <w:rsid w:val="007A461D"/>
    <w:rsid w:val="007A5302"/>
    <w:rsid w:val="007B5F0C"/>
    <w:rsid w:val="007B6235"/>
    <w:rsid w:val="007C0EAE"/>
    <w:rsid w:val="007C290C"/>
    <w:rsid w:val="007C7721"/>
    <w:rsid w:val="007D382B"/>
    <w:rsid w:val="007D410D"/>
    <w:rsid w:val="007D536E"/>
    <w:rsid w:val="007E1DF9"/>
    <w:rsid w:val="007E3287"/>
    <w:rsid w:val="007E3ADA"/>
    <w:rsid w:val="007E3DD6"/>
    <w:rsid w:val="007E60DB"/>
    <w:rsid w:val="007E7273"/>
    <w:rsid w:val="007E7F05"/>
    <w:rsid w:val="007F383C"/>
    <w:rsid w:val="007F3A32"/>
    <w:rsid w:val="007F5335"/>
    <w:rsid w:val="007F5DE3"/>
    <w:rsid w:val="007F723D"/>
    <w:rsid w:val="0080075A"/>
    <w:rsid w:val="00801E6F"/>
    <w:rsid w:val="00803D56"/>
    <w:rsid w:val="00804877"/>
    <w:rsid w:val="008050B9"/>
    <w:rsid w:val="00807708"/>
    <w:rsid w:val="00807CF4"/>
    <w:rsid w:val="00810CA5"/>
    <w:rsid w:val="00811F2B"/>
    <w:rsid w:val="008152B1"/>
    <w:rsid w:val="00822BEE"/>
    <w:rsid w:val="00823A11"/>
    <w:rsid w:val="0082713F"/>
    <w:rsid w:val="00830473"/>
    <w:rsid w:val="00830966"/>
    <w:rsid w:val="0083462D"/>
    <w:rsid w:val="00836425"/>
    <w:rsid w:val="008371DB"/>
    <w:rsid w:val="00837A3C"/>
    <w:rsid w:val="00843307"/>
    <w:rsid w:val="008436A1"/>
    <w:rsid w:val="0084554A"/>
    <w:rsid w:val="00861B19"/>
    <w:rsid w:val="008650E4"/>
    <w:rsid w:val="008700F9"/>
    <w:rsid w:val="00871D72"/>
    <w:rsid w:val="00880625"/>
    <w:rsid w:val="00880D76"/>
    <w:rsid w:val="008841A5"/>
    <w:rsid w:val="00886231"/>
    <w:rsid w:val="008910F5"/>
    <w:rsid w:val="00893B77"/>
    <w:rsid w:val="008A0472"/>
    <w:rsid w:val="008A1351"/>
    <w:rsid w:val="008A21C0"/>
    <w:rsid w:val="008A3218"/>
    <w:rsid w:val="008A785D"/>
    <w:rsid w:val="008B26CA"/>
    <w:rsid w:val="008B7911"/>
    <w:rsid w:val="008C1E44"/>
    <w:rsid w:val="008C2CA3"/>
    <w:rsid w:val="008C2E50"/>
    <w:rsid w:val="008C553B"/>
    <w:rsid w:val="008D108F"/>
    <w:rsid w:val="008D3DDB"/>
    <w:rsid w:val="008D52BF"/>
    <w:rsid w:val="008D52CF"/>
    <w:rsid w:val="008D5799"/>
    <w:rsid w:val="008D6B5A"/>
    <w:rsid w:val="008E4AEB"/>
    <w:rsid w:val="008E701F"/>
    <w:rsid w:val="008F1FAE"/>
    <w:rsid w:val="008F2F8E"/>
    <w:rsid w:val="008F5149"/>
    <w:rsid w:val="008F55A2"/>
    <w:rsid w:val="008F70AA"/>
    <w:rsid w:val="009103A2"/>
    <w:rsid w:val="00913706"/>
    <w:rsid w:val="00913B0D"/>
    <w:rsid w:val="009201D8"/>
    <w:rsid w:val="0092387F"/>
    <w:rsid w:val="009254E6"/>
    <w:rsid w:val="00931FF0"/>
    <w:rsid w:val="009339CA"/>
    <w:rsid w:val="009346CF"/>
    <w:rsid w:val="0094272C"/>
    <w:rsid w:val="00944CCB"/>
    <w:rsid w:val="00944FAC"/>
    <w:rsid w:val="00945431"/>
    <w:rsid w:val="009549E1"/>
    <w:rsid w:val="00957295"/>
    <w:rsid w:val="00963418"/>
    <w:rsid w:val="00965B38"/>
    <w:rsid w:val="0097177A"/>
    <w:rsid w:val="009729A1"/>
    <w:rsid w:val="009760D9"/>
    <w:rsid w:val="00976E9D"/>
    <w:rsid w:val="009830C2"/>
    <w:rsid w:val="00986DA1"/>
    <w:rsid w:val="00987D48"/>
    <w:rsid w:val="00991B68"/>
    <w:rsid w:val="009954CC"/>
    <w:rsid w:val="00995AE0"/>
    <w:rsid w:val="0099689B"/>
    <w:rsid w:val="00996AF1"/>
    <w:rsid w:val="009A7D38"/>
    <w:rsid w:val="009B33B5"/>
    <w:rsid w:val="009B4898"/>
    <w:rsid w:val="009C4EE8"/>
    <w:rsid w:val="009C52E8"/>
    <w:rsid w:val="009D2C1A"/>
    <w:rsid w:val="009D3FF4"/>
    <w:rsid w:val="009D5E76"/>
    <w:rsid w:val="009E2727"/>
    <w:rsid w:val="009E2C71"/>
    <w:rsid w:val="009E5712"/>
    <w:rsid w:val="009F089D"/>
    <w:rsid w:val="009F1C8B"/>
    <w:rsid w:val="009F3658"/>
    <w:rsid w:val="009F5839"/>
    <w:rsid w:val="00A0001A"/>
    <w:rsid w:val="00A00A29"/>
    <w:rsid w:val="00A01AC7"/>
    <w:rsid w:val="00A07226"/>
    <w:rsid w:val="00A072A6"/>
    <w:rsid w:val="00A14D59"/>
    <w:rsid w:val="00A24704"/>
    <w:rsid w:val="00A25DA3"/>
    <w:rsid w:val="00A3359D"/>
    <w:rsid w:val="00A34739"/>
    <w:rsid w:val="00A3645C"/>
    <w:rsid w:val="00A41018"/>
    <w:rsid w:val="00A541D5"/>
    <w:rsid w:val="00A56628"/>
    <w:rsid w:val="00A618DD"/>
    <w:rsid w:val="00A62F34"/>
    <w:rsid w:val="00A7787D"/>
    <w:rsid w:val="00A80278"/>
    <w:rsid w:val="00A82EDC"/>
    <w:rsid w:val="00A85433"/>
    <w:rsid w:val="00A86230"/>
    <w:rsid w:val="00A86A9F"/>
    <w:rsid w:val="00A86DA8"/>
    <w:rsid w:val="00A87F5F"/>
    <w:rsid w:val="00A932AF"/>
    <w:rsid w:val="00A93396"/>
    <w:rsid w:val="00A93A2E"/>
    <w:rsid w:val="00A93C8D"/>
    <w:rsid w:val="00AA77EC"/>
    <w:rsid w:val="00AB086F"/>
    <w:rsid w:val="00AB21FD"/>
    <w:rsid w:val="00AB304B"/>
    <w:rsid w:val="00AB75CA"/>
    <w:rsid w:val="00AC0D0F"/>
    <w:rsid w:val="00AC23CC"/>
    <w:rsid w:val="00AC3CB9"/>
    <w:rsid w:val="00AC54E4"/>
    <w:rsid w:val="00AC5F0B"/>
    <w:rsid w:val="00AD3534"/>
    <w:rsid w:val="00AD4B7C"/>
    <w:rsid w:val="00AE06AB"/>
    <w:rsid w:val="00AF1EE0"/>
    <w:rsid w:val="00AF433C"/>
    <w:rsid w:val="00AF5E4A"/>
    <w:rsid w:val="00B008D4"/>
    <w:rsid w:val="00B01BCD"/>
    <w:rsid w:val="00B0513F"/>
    <w:rsid w:val="00B10208"/>
    <w:rsid w:val="00B1112F"/>
    <w:rsid w:val="00B12404"/>
    <w:rsid w:val="00B140E7"/>
    <w:rsid w:val="00B153CA"/>
    <w:rsid w:val="00B16883"/>
    <w:rsid w:val="00B16F25"/>
    <w:rsid w:val="00B1795E"/>
    <w:rsid w:val="00B23189"/>
    <w:rsid w:val="00B2339B"/>
    <w:rsid w:val="00B247DC"/>
    <w:rsid w:val="00B309E7"/>
    <w:rsid w:val="00B34683"/>
    <w:rsid w:val="00B34A29"/>
    <w:rsid w:val="00B37208"/>
    <w:rsid w:val="00B40122"/>
    <w:rsid w:val="00B441F4"/>
    <w:rsid w:val="00B44C43"/>
    <w:rsid w:val="00B50B30"/>
    <w:rsid w:val="00B53277"/>
    <w:rsid w:val="00B607B2"/>
    <w:rsid w:val="00B63FD4"/>
    <w:rsid w:val="00B721C0"/>
    <w:rsid w:val="00B72762"/>
    <w:rsid w:val="00B76179"/>
    <w:rsid w:val="00B777F3"/>
    <w:rsid w:val="00B77AB7"/>
    <w:rsid w:val="00B816FC"/>
    <w:rsid w:val="00B826E9"/>
    <w:rsid w:val="00B837D2"/>
    <w:rsid w:val="00B846B0"/>
    <w:rsid w:val="00B84F66"/>
    <w:rsid w:val="00B85811"/>
    <w:rsid w:val="00B91904"/>
    <w:rsid w:val="00B92B87"/>
    <w:rsid w:val="00B9324F"/>
    <w:rsid w:val="00B97663"/>
    <w:rsid w:val="00BA20C1"/>
    <w:rsid w:val="00BA4065"/>
    <w:rsid w:val="00BB058E"/>
    <w:rsid w:val="00BB18F6"/>
    <w:rsid w:val="00BB5491"/>
    <w:rsid w:val="00BB68D6"/>
    <w:rsid w:val="00BC5992"/>
    <w:rsid w:val="00BC60BA"/>
    <w:rsid w:val="00BD08D3"/>
    <w:rsid w:val="00BD3607"/>
    <w:rsid w:val="00BD49A0"/>
    <w:rsid w:val="00BE2851"/>
    <w:rsid w:val="00BE3E37"/>
    <w:rsid w:val="00BF2792"/>
    <w:rsid w:val="00BF7102"/>
    <w:rsid w:val="00C0572A"/>
    <w:rsid w:val="00C11BC6"/>
    <w:rsid w:val="00C13CB1"/>
    <w:rsid w:val="00C17FAF"/>
    <w:rsid w:val="00C270EC"/>
    <w:rsid w:val="00C272F5"/>
    <w:rsid w:val="00C27721"/>
    <w:rsid w:val="00C34AEB"/>
    <w:rsid w:val="00C3519A"/>
    <w:rsid w:val="00C4336C"/>
    <w:rsid w:val="00C439F1"/>
    <w:rsid w:val="00C45D33"/>
    <w:rsid w:val="00C4682C"/>
    <w:rsid w:val="00C5040F"/>
    <w:rsid w:val="00C521B7"/>
    <w:rsid w:val="00C5342B"/>
    <w:rsid w:val="00C53F7A"/>
    <w:rsid w:val="00C56502"/>
    <w:rsid w:val="00C5664D"/>
    <w:rsid w:val="00C56759"/>
    <w:rsid w:val="00C60EE4"/>
    <w:rsid w:val="00C6112B"/>
    <w:rsid w:val="00C67693"/>
    <w:rsid w:val="00C72571"/>
    <w:rsid w:val="00C7534D"/>
    <w:rsid w:val="00C760F5"/>
    <w:rsid w:val="00C76FA8"/>
    <w:rsid w:val="00C81555"/>
    <w:rsid w:val="00C83DFD"/>
    <w:rsid w:val="00C8609B"/>
    <w:rsid w:val="00C86B5D"/>
    <w:rsid w:val="00CA25D5"/>
    <w:rsid w:val="00CA4A40"/>
    <w:rsid w:val="00CA4F34"/>
    <w:rsid w:val="00CA6D1C"/>
    <w:rsid w:val="00CB18EB"/>
    <w:rsid w:val="00CB3249"/>
    <w:rsid w:val="00CB3B7D"/>
    <w:rsid w:val="00CC06FF"/>
    <w:rsid w:val="00CC0DEA"/>
    <w:rsid w:val="00CC2774"/>
    <w:rsid w:val="00CC708F"/>
    <w:rsid w:val="00CC7B5C"/>
    <w:rsid w:val="00CC7D90"/>
    <w:rsid w:val="00CD490D"/>
    <w:rsid w:val="00CD4A30"/>
    <w:rsid w:val="00CE1BF3"/>
    <w:rsid w:val="00CF052D"/>
    <w:rsid w:val="00CF0E25"/>
    <w:rsid w:val="00CF6508"/>
    <w:rsid w:val="00CF6E84"/>
    <w:rsid w:val="00CF7ECB"/>
    <w:rsid w:val="00D0020B"/>
    <w:rsid w:val="00D03FA0"/>
    <w:rsid w:val="00D05D0B"/>
    <w:rsid w:val="00D12147"/>
    <w:rsid w:val="00D1239C"/>
    <w:rsid w:val="00D14211"/>
    <w:rsid w:val="00D1569E"/>
    <w:rsid w:val="00D16CF6"/>
    <w:rsid w:val="00D21DDD"/>
    <w:rsid w:val="00D278D6"/>
    <w:rsid w:val="00D315ED"/>
    <w:rsid w:val="00D329B7"/>
    <w:rsid w:val="00D3332E"/>
    <w:rsid w:val="00D33B8F"/>
    <w:rsid w:val="00D3422E"/>
    <w:rsid w:val="00D34486"/>
    <w:rsid w:val="00D35110"/>
    <w:rsid w:val="00D428D5"/>
    <w:rsid w:val="00D461CF"/>
    <w:rsid w:val="00D53F41"/>
    <w:rsid w:val="00D54F1F"/>
    <w:rsid w:val="00D55A1F"/>
    <w:rsid w:val="00D607F0"/>
    <w:rsid w:val="00D637E4"/>
    <w:rsid w:val="00D648DD"/>
    <w:rsid w:val="00D65695"/>
    <w:rsid w:val="00D7793A"/>
    <w:rsid w:val="00D82EEF"/>
    <w:rsid w:val="00D86191"/>
    <w:rsid w:val="00D95B52"/>
    <w:rsid w:val="00DA17FE"/>
    <w:rsid w:val="00DA1F94"/>
    <w:rsid w:val="00DA272C"/>
    <w:rsid w:val="00DA3B82"/>
    <w:rsid w:val="00DA3BEF"/>
    <w:rsid w:val="00DA3C02"/>
    <w:rsid w:val="00DB14E9"/>
    <w:rsid w:val="00DB4B68"/>
    <w:rsid w:val="00DC5D9F"/>
    <w:rsid w:val="00DC5DC7"/>
    <w:rsid w:val="00DC695E"/>
    <w:rsid w:val="00DC7D50"/>
    <w:rsid w:val="00DD2E98"/>
    <w:rsid w:val="00DE013A"/>
    <w:rsid w:val="00DE0AE4"/>
    <w:rsid w:val="00DE56B3"/>
    <w:rsid w:val="00DE6EF5"/>
    <w:rsid w:val="00DF1D45"/>
    <w:rsid w:val="00DF1FD5"/>
    <w:rsid w:val="00DF3689"/>
    <w:rsid w:val="00DF47D3"/>
    <w:rsid w:val="00E04236"/>
    <w:rsid w:val="00E0544B"/>
    <w:rsid w:val="00E068A3"/>
    <w:rsid w:val="00E0740B"/>
    <w:rsid w:val="00E07419"/>
    <w:rsid w:val="00E13063"/>
    <w:rsid w:val="00E1362A"/>
    <w:rsid w:val="00E15BF8"/>
    <w:rsid w:val="00E17C13"/>
    <w:rsid w:val="00E24546"/>
    <w:rsid w:val="00E35B7A"/>
    <w:rsid w:val="00E3615C"/>
    <w:rsid w:val="00E4271B"/>
    <w:rsid w:val="00E449F8"/>
    <w:rsid w:val="00E47209"/>
    <w:rsid w:val="00E51B6E"/>
    <w:rsid w:val="00E520F1"/>
    <w:rsid w:val="00E54147"/>
    <w:rsid w:val="00E54F6D"/>
    <w:rsid w:val="00E56BD8"/>
    <w:rsid w:val="00E61F83"/>
    <w:rsid w:val="00E62BB9"/>
    <w:rsid w:val="00E63B98"/>
    <w:rsid w:val="00E73E41"/>
    <w:rsid w:val="00E77AF8"/>
    <w:rsid w:val="00E8247E"/>
    <w:rsid w:val="00E85F94"/>
    <w:rsid w:val="00E91892"/>
    <w:rsid w:val="00E92FA3"/>
    <w:rsid w:val="00E94A54"/>
    <w:rsid w:val="00EA1205"/>
    <w:rsid w:val="00EA2458"/>
    <w:rsid w:val="00EA29F6"/>
    <w:rsid w:val="00EA363E"/>
    <w:rsid w:val="00EA70C2"/>
    <w:rsid w:val="00EB04C1"/>
    <w:rsid w:val="00EB135B"/>
    <w:rsid w:val="00EB1ADF"/>
    <w:rsid w:val="00EB30BC"/>
    <w:rsid w:val="00EB33ED"/>
    <w:rsid w:val="00EB3582"/>
    <w:rsid w:val="00EB47E2"/>
    <w:rsid w:val="00EC3060"/>
    <w:rsid w:val="00EC3C36"/>
    <w:rsid w:val="00EC7A25"/>
    <w:rsid w:val="00ED20B6"/>
    <w:rsid w:val="00ED2EEF"/>
    <w:rsid w:val="00ED6E69"/>
    <w:rsid w:val="00EE0F05"/>
    <w:rsid w:val="00EE3C94"/>
    <w:rsid w:val="00EF6B1D"/>
    <w:rsid w:val="00EF74B7"/>
    <w:rsid w:val="00F00925"/>
    <w:rsid w:val="00F02025"/>
    <w:rsid w:val="00F02774"/>
    <w:rsid w:val="00F038DC"/>
    <w:rsid w:val="00F04EE8"/>
    <w:rsid w:val="00F10E9F"/>
    <w:rsid w:val="00F11658"/>
    <w:rsid w:val="00F13130"/>
    <w:rsid w:val="00F17B29"/>
    <w:rsid w:val="00F20357"/>
    <w:rsid w:val="00F227F3"/>
    <w:rsid w:val="00F23C98"/>
    <w:rsid w:val="00F36E3F"/>
    <w:rsid w:val="00F37845"/>
    <w:rsid w:val="00F40F45"/>
    <w:rsid w:val="00F40FCC"/>
    <w:rsid w:val="00F41C04"/>
    <w:rsid w:val="00F42637"/>
    <w:rsid w:val="00F436C4"/>
    <w:rsid w:val="00F462C3"/>
    <w:rsid w:val="00F46C0E"/>
    <w:rsid w:val="00F46C8C"/>
    <w:rsid w:val="00F47A13"/>
    <w:rsid w:val="00F47F6A"/>
    <w:rsid w:val="00F5077B"/>
    <w:rsid w:val="00F533CD"/>
    <w:rsid w:val="00F5367F"/>
    <w:rsid w:val="00F54EEB"/>
    <w:rsid w:val="00F56819"/>
    <w:rsid w:val="00F56969"/>
    <w:rsid w:val="00F61433"/>
    <w:rsid w:val="00F61988"/>
    <w:rsid w:val="00F6218C"/>
    <w:rsid w:val="00F640C7"/>
    <w:rsid w:val="00F74104"/>
    <w:rsid w:val="00F7654E"/>
    <w:rsid w:val="00F7731B"/>
    <w:rsid w:val="00F775AD"/>
    <w:rsid w:val="00F8014B"/>
    <w:rsid w:val="00F84BB7"/>
    <w:rsid w:val="00F858A5"/>
    <w:rsid w:val="00F92A36"/>
    <w:rsid w:val="00FA544F"/>
    <w:rsid w:val="00FA7262"/>
    <w:rsid w:val="00FB0B47"/>
    <w:rsid w:val="00FB0F6D"/>
    <w:rsid w:val="00FB21D4"/>
    <w:rsid w:val="00FB2FA0"/>
    <w:rsid w:val="00FB5173"/>
    <w:rsid w:val="00FB793D"/>
    <w:rsid w:val="00FC03AB"/>
    <w:rsid w:val="00FC5342"/>
    <w:rsid w:val="00FC6B74"/>
    <w:rsid w:val="00FD037B"/>
    <w:rsid w:val="00FD1542"/>
    <w:rsid w:val="00FD1E85"/>
    <w:rsid w:val="00FD2C92"/>
    <w:rsid w:val="00FD3F74"/>
    <w:rsid w:val="00FD4644"/>
    <w:rsid w:val="00FD794F"/>
    <w:rsid w:val="00FE0061"/>
    <w:rsid w:val="00FE02C2"/>
    <w:rsid w:val="00FE53AA"/>
    <w:rsid w:val="00FE7856"/>
    <w:rsid w:val="00FF0306"/>
    <w:rsid w:val="00FF0906"/>
    <w:rsid w:val="00FF3CBB"/>
    <w:rsid w:val="00FF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8936EA"/>
  <w15:docId w15:val="{C0F831BE-4F3F-48D5-A28C-317D22CD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D9F"/>
    <w:rPr>
      <w:sz w:val="24"/>
      <w:szCs w:val="24"/>
    </w:rPr>
  </w:style>
  <w:style w:type="paragraph" w:styleId="Heading1">
    <w:name w:val="heading 1"/>
    <w:basedOn w:val="Normal"/>
    <w:next w:val="Normal"/>
    <w:link w:val="Heading1Char"/>
    <w:qFormat/>
    <w:rsid w:val="006B25A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rsid w:val="00B607B2"/>
    <w:pPr>
      <w:spacing w:before="80" w:after="80"/>
    </w:pPr>
    <w:rPr>
      <w:rFonts w:ascii="Tahoma" w:hAnsi="Tahoma" w:cs="Tahoma"/>
      <w:b/>
      <w:bCs/>
      <w:sz w:val="18"/>
    </w:rPr>
  </w:style>
  <w:style w:type="paragraph" w:styleId="Header">
    <w:name w:val="header"/>
    <w:basedOn w:val="Normal"/>
    <w:rsid w:val="0011086F"/>
    <w:pPr>
      <w:tabs>
        <w:tab w:val="center" w:pos="4320"/>
        <w:tab w:val="right" w:pos="8640"/>
      </w:tabs>
    </w:pPr>
  </w:style>
  <w:style w:type="paragraph" w:styleId="Footer">
    <w:name w:val="footer"/>
    <w:basedOn w:val="Normal"/>
    <w:rsid w:val="0011086F"/>
    <w:pPr>
      <w:tabs>
        <w:tab w:val="center" w:pos="4320"/>
        <w:tab w:val="right" w:pos="8640"/>
      </w:tabs>
    </w:pPr>
  </w:style>
  <w:style w:type="character" w:styleId="Hyperlink">
    <w:name w:val="Hyperlink"/>
    <w:rsid w:val="0011086F"/>
    <w:rPr>
      <w:color w:val="0000FF"/>
      <w:u w:val="single"/>
    </w:rPr>
  </w:style>
  <w:style w:type="paragraph" w:customStyle="1" w:styleId="Default">
    <w:name w:val="Default"/>
    <w:rsid w:val="00C86B5D"/>
    <w:pPr>
      <w:autoSpaceDE w:val="0"/>
      <w:autoSpaceDN w:val="0"/>
      <w:adjustRightInd w:val="0"/>
    </w:pPr>
    <w:rPr>
      <w:rFonts w:ascii="Tahoma" w:hAnsi="Tahoma" w:cs="Tahoma"/>
      <w:color w:val="000000"/>
      <w:sz w:val="24"/>
      <w:szCs w:val="24"/>
    </w:rPr>
  </w:style>
  <w:style w:type="character" w:customStyle="1" w:styleId="Heading1Char">
    <w:name w:val="Heading 1 Char"/>
    <w:link w:val="Heading1"/>
    <w:rsid w:val="006B25A3"/>
    <w:rPr>
      <w:rFonts w:ascii="Cambria" w:eastAsia="Times New Roman" w:hAnsi="Cambria" w:cs="Times New Roman"/>
      <w:b/>
      <w:bCs/>
      <w:kern w:val="32"/>
      <w:sz w:val="32"/>
      <w:szCs w:val="32"/>
    </w:rPr>
  </w:style>
  <w:style w:type="paragraph" w:styleId="ListParagraph">
    <w:name w:val="List Paragraph"/>
    <w:basedOn w:val="Normal"/>
    <w:uiPriority w:val="34"/>
    <w:qFormat/>
    <w:rsid w:val="00B92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13108">
      <w:bodyDiv w:val="1"/>
      <w:marLeft w:val="0"/>
      <w:marRight w:val="0"/>
      <w:marTop w:val="0"/>
      <w:marBottom w:val="0"/>
      <w:divBdr>
        <w:top w:val="none" w:sz="0" w:space="0" w:color="auto"/>
        <w:left w:val="none" w:sz="0" w:space="0" w:color="auto"/>
        <w:bottom w:val="none" w:sz="0" w:space="0" w:color="auto"/>
        <w:right w:val="none" w:sz="0" w:space="0" w:color="auto"/>
      </w:divBdr>
    </w:div>
    <w:div w:id="1021052354">
      <w:bodyDiv w:val="1"/>
      <w:marLeft w:val="0"/>
      <w:marRight w:val="0"/>
      <w:marTop w:val="0"/>
      <w:marBottom w:val="0"/>
      <w:divBdr>
        <w:top w:val="none" w:sz="0" w:space="0" w:color="auto"/>
        <w:left w:val="none" w:sz="0" w:space="0" w:color="auto"/>
        <w:bottom w:val="none" w:sz="0" w:space="0" w:color="auto"/>
        <w:right w:val="none" w:sz="0" w:space="0" w:color="auto"/>
      </w:divBdr>
    </w:div>
    <w:div w:id="1057974573">
      <w:bodyDiv w:val="1"/>
      <w:marLeft w:val="0"/>
      <w:marRight w:val="0"/>
      <w:marTop w:val="0"/>
      <w:marBottom w:val="0"/>
      <w:divBdr>
        <w:top w:val="none" w:sz="0" w:space="0" w:color="auto"/>
        <w:left w:val="none" w:sz="0" w:space="0" w:color="auto"/>
        <w:bottom w:val="none" w:sz="0" w:space="0" w:color="auto"/>
        <w:right w:val="none" w:sz="0" w:space="0" w:color="auto"/>
      </w:divBdr>
    </w:div>
    <w:div w:id="1130975154">
      <w:bodyDiv w:val="1"/>
      <w:marLeft w:val="0"/>
      <w:marRight w:val="0"/>
      <w:marTop w:val="0"/>
      <w:marBottom w:val="0"/>
      <w:divBdr>
        <w:top w:val="none" w:sz="0" w:space="0" w:color="auto"/>
        <w:left w:val="none" w:sz="0" w:space="0" w:color="auto"/>
        <w:bottom w:val="none" w:sz="0" w:space="0" w:color="auto"/>
        <w:right w:val="none" w:sz="0" w:space="0" w:color="auto"/>
      </w:divBdr>
    </w:div>
    <w:div w:id="1708870216">
      <w:bodyDiv w:val="1"/>
      <w:marLeft w:val="0"/>
      <w:marRight w:val="0"/>
      <w:marTop w:val="0"/>
      <w:marBottom w:val="0"/>
      <w:divBdr>
        <w:top w:val="none" w:sz="0" w:space="0" w:color="auto"/>
        <w:left w:val="none" w:sz="0" w:space="0" w:color="auto"/>
        <w:bottom w:val="none" w:sz="0" w:space="0" w:color="auto"/>
        <w:right w:val="none" w:sz="0" w:space="0" w:color="auto"/>
      </w:divBdr>
    </w:div>
    <w:div w:id="205530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716</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Title Accounting Manager</vt:lpstr>
    </vt:vector>
  </TitlesOfParts>
  <Company>Gibraltar</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Accounting Manager</dc:title>
  <dc:creator>Chuck Brown</dc:creator>
  <cp:lastModifiedBy>Champion, Amanda</cp:lastModifiedBy>
  <cp:revision>6</cp:revision>
  <cp:lastPrinted>2007-06-21T18:36:00Z</cp:lastPrinted>
  <dcterms:created xsi:type="dcterms:W3CDTF">2023-07-25T20:53:00Z</dcterms:created>
  <dcterms:modified xsi:type="dcterms:W3CDTF">2023-08-15T15:34:00Z</dcterms:modified>
</cp:coreProperties>
</file>